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2" w:rsidRDefault="00224802" w:rsidP="002102CA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2A4D6C" wp14:editId="45E9024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BCF">
        <w:rPr>
          <w:noProof/>
        </w:rPr>
        <w:t xml:space="preserve"> </w:t>
      </w:r>
    </w:p>
    <w:p w:rsidR="002102CA" w:rsidRPr="007F0867" w:rsidRDefault="002102CA" w:rsidP="002102CA">
      <w:pPr>
        <w:keepNext/>
        <w:keepLines/>
        <w:suppressAutoHyphens w:val="0"/>
        <w:jc w:val="right"/>
      </w:pPr>
    </w:p>
    <w:p w:rsidR="00224802" w:rsidRPr="007F0867" w:rsidRDefault="00224802" w:rsidP="00224802">
      <w:pPr>
        <w:keepNext/>
        <w:keepLines/>
        <w:suppressAutoHyphens w:val="0"/>
      </w:pP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224802" w:rsidRPr="007F0867" w:rsidRDefault="00224802" w:rsidP="0022480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224802" w:rsidRPr="007F0867" w:rsidRDefault="00224802" w:rsidP="0022480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224802" w:rsidRPr="001944DC" w:rsidRDefault="00224802" w:rsidP="00224802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</w:p>
    <w:p w:rsidR="00224802" w:rsidRPr="004C6EA2" w:rsidRDefault="004C6EA2" w:rsidP="00224802">
      <w:pPr>
        <w:pStyle w:val="31"/>
        <w:keepNext/>
        <w:keepLines/>
        <w:spacing w:after="0"/>
        <w:rPr>
          <w:sz w:val="28"/>
          <w:szCs w:val="28"/>
        </w:rPr>
      </w:pPr>
      <w:r w:rsidRPr="004C6EA2">
        <w:rPr>
          <w:sz w:val="28"/>
          <w:szCs w:val="28"/>
        </w:rPr>
        <w:t xml:space="preserve">25.12.2015  </w:t>
      </w:r>
      <w:r w:rsidR="00EA42C3" w:rsidRPr="004C6EA2">
        <w:rPr>
          <w:sz w:val="28"/>
          <w:szCs w:val="28"/>
        </w:rPr>
        <w:t>№</w:t>
      </w:r>
      <w:r w:rsidRPr="004C6EA2">
        <w:rPr>
          <w:sz w:val="28"/>
          <w:szCs w:val="28"/>
        </w:rPr>
        <w:t xml:space="preserve"> 1503</w:t>
      </w:r>
    </w:p>
    <w:p w:rsidR="00EA42C3" w:rsidRPr="004C6EA2" w:rsidRDefault="00EA42C3" w:rsidP="00224802">
      <w:pPr>
        <w:pStyle w:val="31"/>
        <w:keepNext/>
        <w:keepLines/>
        <w:spacing w:after="0"/>
        <w:rPr>
          <w:sz w:val="28"/>
          <w:szCs w:val="28"/>
        </w:rPr>
      </w:pPr>
    </w:p>
    <w:p w:rsidR="00E0448A" w:rsidRPr="004C6EA2" w:rsidRDefault="00E0448A" w:rsidP="00E0448A">
      <w:r w:rsidRPr="004C6EA2">
        <w:t>О  внесении изменений в постановление</w:t>
      </w:r>
    </w:p>
    <w:p w:rsidR="00E0448A" w:rsidRPr="004C6EA2" w:rsidRDefault="00E0448A" w:rsidP="00E0448A">
      <w:r w:rsidRPr="004C6EA2">
        <w:t xml:space="preserve">Администрации  </w:t>
      </w:r>
      <w:proofErr w:type="gramStart"/>
      <w:r w:rsidRPr="004C6EA2">
        <w:t>Гаврилов-Ямского</w:t>
      </w:r>
      <w:proofErr w:type="gramEnd"/>
    </w:p>
    <w:p w:rsidR="00E0448A" w:rsidRPr="004C6EA2" w:rsidRDefault="00E0448A" w:rsidP="00E0448A">
      <w:r w:rsidRPr="004C6EA2">
        <w:t xml:space="preserve">муниципального района от </w:t>
      </w:r>
      <w:r w:rsidR="006F15B3" w:rsidRPr="004C6EA2">
        <w:t xml:space="preserve">22.12.2010 № 1886  </w:t>
      </w:r>
    </w:p>
    <w:p w:rsidR="009D196E" w:rsidRPr="004C6EA2" w:rsidRDefault="009D196E" w:rsidP="00E0448A"/>
    <w:p w:rsidR="00E0448A" w:rsidRPr="004C6EA2" w:rsidRDefault="00761753" w:rsidP="00761753">
      <w:pPr>
        <w:jc w:val="both"/>
      </w:pPr>
      <w:r w:rsidRPr="004C6EA2">
        <w:t xml:space="preserve">     </w:t>
      </w:r>
      <w:r w:rsidR="00E0448A" w:rsidRPr="004C6EA2">
        <w:t xml:space="preserve">В </w:t>
      </w:r>
      <w:r w:rsidR="00570727" w:rsidRPr="004C6EA2">
        <w:t xml:space="preserve"> связи с </w:t>
      </w:r>
      <w:r w:rsidR="008B2B59" w:rsidRPr="004C6EA2">
        <w:t>окончанием</w:t>
      </w:r>
      <w:r w:rsidR="00570727" w:rsidRPr="004C6EA2">
        <w:t xml:space="preserve"> муниципальной программы </w:t>
      </w:r>
      <w:r w:rsidR="00C11620" w:rsidRPr="004C6EA2">
        <w:t>«</w:t>
      </w:r>
      <w:r w:rsidR="00D04DC4" w:rsidRPr="004C6EA2">
        <w:t>Охрана окружающей среды</w:t>
      </w:r>
      <w:r w:rsidR="00C11620" w:rsidRPr="004C6EA2">
        <w:rPr>
          <w:rFonts w:eastAsia="Calibri"/>
          <w:lang w:eastAsia="ru-RU"/>
        </w:rPr>
        <w:t xml:space="preserve"> в </w:t>
      </w:r>
      <w:proofErr w:type="gramStart"/>
      <w:r w:rsidR="00C11620" w:rsidRPr="004C6EA2">
        <w:rPr>
          <w:rFonts w:eastAsia="Calibri"/>
          <w:lang w:eastAsia="ru-RU"/>
        </w:rPr>
        <w:t>Гаврилов-Ямского</w:t>
      </w:r>
      <w:proofErr w:type="gramEnd"/>
      <w:r w:rsidR="00C11620" w:rsidRPr="004C6EA2">
        <w:rPr>
          <w:rFonts w:eastAsia="Calibri"/>
          <w:lang w:eastAsia="ru-RU"/>
        </w:rPr>
        <w:t xml:space="preserve">  муниципальном районе»</w:t>
      </w:r>
      <w:r w:rsidR="00C11620" w:rsidRPr="004C6EA2">
        <w:t xml:space="preserve"> </w:t>
      </w:r>
      <w:r w:rsidR="008B2B59" w:rsidRPr="004C6EA2">
        <w:t>в 2016 году</w:t>
      </w:r>
      <w:r w:rsidR="00570727" w:rsidRPr="004C6EA2">
        <w:t>,</w:t>
      </w:r>
      <w:r w:rsidRPr="004C6EA2">
        <w:t xml:space="preserve"> утвержденная постановлением Администрации Гаврилов-Ямского района от 12.09.2014 №1279,</w:t>
      </w:r>
      <w:r w:rsidR="00570727" w:rsidRPr="004C6EA2">
        <w:t xml:space="preserve"> руководствуясь</w:t>
      </w:r>
      <w:r w:rsidR="00E0448A" w:rsidRPr="004C6EA2">
        <w:t xml:space="preserve"> статьей </w:t>
      </w:r>
      <w:r w:rsidR="008B2B59" w:rsidRPr="004C6EA2">
        <w:t>26</w:t>
      </w:r>
      <w:r w:rsidR="00E0448A" w:rsidRPr="004C6EA2">
        <w:t xml:space="preserve"> Устава Гаврилов-Ямского муниципального района,</w:t>
      </w:r>
    </w:p>
    <w:p w:rsidR="008B2B59" w:rsidRPr="004C6EA2" w:rsidRDefault="008B2B59" w:rsidP="00C11620"/>
    <w:p w:rsidR="00224802" w:rsidRPr="004C6EA2" w:rsidRDefault="00224802" w:rsidP="00224802">
      <w:pPr>
        <w:jc w:val="both"/>
      </w:pPr>
      <w:r w:rsidRPr="004C6EA2">
        <w:t>АДМИНИСТРАЦИЯ МУНИЦИПАЛЬНОГО РАЙОНА ПОСТАНОВЛЯЕТ:</w:t>
      </w:r>
    </w:p>
    <w:p w:rsidR="00EA42C3" w:rsidRPr="004C6EA2" w:rsidRDefault="00EA42C3" w:rsidP="00224802">
      <w:pPr>
        <w:jc w:val="both"/>
      </w:pPr>
    </w:p>
    <w:p w:rsidR="003870AB" w:rsidRPr="004C6EA2" w:rsidRDefault="003870AB" w:rsidP="003870AB">
      <w:pPr>
        <w:jc w:val="both"/>
      </w:pPr>
      <w:r w:rsidRPr="004C6EA2">
        <w:tab/>
        <w:t>1.</w:t>
      </w:r>
      <w:r w:rsidR="009B33A3" w:rsidRPr="004C6EA2">
        <w:t xml:space="preserve">Продлить срок действия муниципальной целевой программы </w:t>
      </w:r>
      <w:r w:rsidR="004434F6" w:rsidRPr="004C6EA2">
        <w:rPr>
          <w:color w:val="332E2D"/>
          <w:spacing w:val="2"/>
        </w:rPr>
        <w:t>«</w:t>
      </w:r>
      <w:r w:rsidR="00D04DC4" w:rsidRPr="004C6EA2">
        <w:rPr>
          <w:color w:val="332E2D"/>
          <w:spacing w:val="2"/>
        </w:rPr>
        <w:t xml:space="preserve">Обращение с твердыми бытовыми отходами на территории </w:t>
      </w:r>
      <w:proofErr w:type="gramStart"/>
      <w:r w:rsidR="00D04DC4" w:rsidRPr="004C6EA2">
        <w:rPr>
          <w:color w:val="332E2D"/>
          <w:spacing w:val="2"/>
        </w:rPr>
        <w:t>Гаврилов-Ямского</w:t>
      </w:r>
      <w:proofErr w:type="gramEnd"/>
      <w:r w:rsidR="00D04DC4" w:rsidRPr="004C6EA2">
        <w:rPr>
          <w:color w:val="332E2D"/>
          <w:spacing w:val="2"/>
        </w:rPr>
        <w:t xml:space="preserve"> муниципального района»</w:t>
      </w:r>
      <w:r w:rsidR="004434F6" w:rsidRPr="004C6EA2">
        <w:rPr>
          <w:rFonts w:eastAsia="Calibri"/>
          <w:lang w:eastAsia="en-US"/>
        </w:rPr>
        <w:t xml:space="preserve"> </w:t>
      </w:r>
      <w:r w:rsidR="00761753" w:rsidRPr="004C6EA2">
        <w:rPr>
          <w:rFonts w:eastAsia="Calibri"/>
          <w:lang w:eastAsia="en-US"/>
        </w:rPr>
        <w:t>н</w:t>
      </w:r>
      <w:r w:rsidRPr="004C6EA2">
        <w:t>а 201</w:t>
      </w:r>
      <w:r w:rsidR="00FB7346" w:rsidRPr="004C6EA2">
        <w:t>1</w:t>
      </w:r>
      <w:r w:rsidRPr="004C6EA2">
        <w:t>-201</w:t>
      </w:r>
      <w:r w:rsidR="00FB3057" w:rsidRPr="004C6EA2">
        <w:t>5</w:t>
      </w:r>
      <w:r w:rsidRPr="004C6EA2">
        <w:t xml:space="preserve"> годы, утвержденн</w:t>
      </w:r>
      <w:r w:rsidR="009B33A3" w:rsidRPr="004C6EA2">
        <w:t>ой</w:t>
      </w:r>
      <w:r w:rsidRPr="004C6EA2">
        <w:t xml:space="preserve"> постановлением Администрации Гаврилов-Ямского муниципального района от </w:t>
      </w:r>
      <w:r w:rsidR="00D04DC4" w:rsidRPr="004C6EA2">
        <w:t>22.12.2010</w:t>
      </w:r>
      <w:r w:rsidRPr="004C6EA2">
        <w:t xml:space="preserve"> № 1</w:t>
      </w:r>
      <w:r w:rsidR="00D04DC4" w:rsidRPr="004C6EA2">
        <w:t>886</w:t>
      </w:r>
      <w:r w:rsidR="004434F6" w:rsidRPr="004C6EA2">
        <w:t xml:space="preserve"> </w:t>
      </w:r>
      <w:r w:rsidR="009B33A3" w:rsidRPr="004C6EA2">
        <w:t xml:space="preserve"> </w:t>
      </w:r>
      <w:r w:rsidR="00761753" w:rsidRPr="004C6EA2">
        <w:t xml:space="preserve">на 2016 г. </w:t>
      </w:r>
      <w:r w:rsidR="009B33A3" w:rsidRPr="004C6EA2">
        <w:t xml:space="preserve"> и внести следующие изменения</w:t>
      </w:r>
      <w:r w:rsidRPr="004C6EA2">
        <w:t xml:space="preserve">: </w:t>
      </w:r>
    </w:p>
    <w:p w:rsidR="00570727" w:rsidRPr="004C6EA2" w:rsidRDefault="00570727" w:rsidP="003870AB">
      <w:pPr>
        <w:jc w:val="both"/>
      </w:pPr>
      <w:r w:rsidRPr="004C6EA2">
        <w:tab/>
        <w:t xml:space="preserve">1.1.Наименование </w:t>
      </w:r>
      <w:r w:rsidR="00B15685" w:rsidRPr="004C6EA2">
        <w:t>муниципальной</w:t>
      </w:r>
      <w:r w:rsidRPr="004C6EA2">
        <w:t xml:space="preserve"> целевой программы</w:t>
      </w:r>
      <w:r w:rsidR="00B15685" w:rsidRPr="004C6EA2">
        <w:t xml:space="preserve"> читать в новой редакции</w:t>
      </w:r>
      <w:r w:rsidRPr="004C6EA2">
        <w:t xml:space="preserve"> </w:t>
      </w:r>
      <w:r w:rsidR="004434F6" w:rsidRPr="004C6EA2">
        <w:t>«</w:t>
      </w:r>
      <w:r w:rsidR="00D04DC4" w:rsidRPr="004C6EA2">
        <w:rPr>
          <w:color w:val="332E2D"/>
          <w:spacing w:val="2"/>
        </w:rPr>
        <w:t>Обращение с твердыми бытовыми отходами на территории Гаврилов-Ямского муниципального района»</w:t>
      </w:r>
      <w:r w:rsidR="00D04DC4" w:rsidRPr="004C6EA2">
        <w:rPr>
          <w:rFonts w:eastAsia="Calibri"/>
          <w:lang w:eastAsia="en-US"/>
        </w:rPr>
        <w:t xml:space="preserve"> н</w:t>
      </w:r>
      <w:r w:rsidR="00D04DC4" w:rsidRPr="004C6EA2">
        <w:t>а 2011-201</w:t>
      </w:r>
      <w:r w:rsidR="008B2B59" w:rsidRPr="004C6EA2">
        <w:t>6</w:t>
      </w:r>
      <w:r w:rsidR="00D04DC4" w:rsidRPr="004C6EA2">
        <w:t xml:space="preserve"> годы</w:t>
      </w:r>
      <w:proofErr w:type="gramStart"/>
      <w:r w:rsidR="00FB3057" w:rsidRPr="004C6EA2">
        <w:t xml:space="preserve"> ;</w:t>
      </w:r>
      <w:proofErr w:type="gramEnd"/>
    </w:p>
    <w:p w:rsidR="009B33A3" w:rsidRPr="004C6EA2" w:rsidRDefault="001444B3" w:rsidP="003D38F1">
      <w:pPr>
        <w:ind w:firstLine="708"/>
        <w:jc w:val="both"/>
      </w:pPr>
      <w:r w:rsidRPr="004C6EA2">
        <w:t>1.</w:t>
      </w:r>
      <w:r w:rsidR="00DF0F29" w:rsidRPr="004C6EA2">
        <w:t>2</w:t>
      </w:r>
      <w:r w:rsidRPr="004C6EA2">
        <w:t xml:space="preserve">. </w:t>
      </w:r>
      <w:r w:rsidR="009B33A3" w:rsidRPr="004C6EA2">
        <w:t xml:space="preserve">В </w:t>
      </w:r>
      <w:r w:rsidR="00ED7AB5" w:rsidRPr="004C6EA2">
        <w:t xml:space="preserve"> паспорте Программы</w:t>
      </w:r>
      <w:proofErr w:type="gramStart"/>
      <w:r w:rsidR="00ED7AB5" w:rsidRPr="004C6EA2">
        <w:t xml:space="preserve"> </w:t>
      </w:r>
      <w:r w:rsidR="009B33A3" w:rsidRPr="004C6EA2">
        <w:t>:</w:t>
      </w:r>
      <w:proofErr w:type="gramEnd"/>
    </w:p>
    <w:p w:rsidR="00E64EA4" w:rsidRPr="004C6EA2" w:rsidRDefault="009B33A3" w:rsidP="003D38F1">
      <w:pPr>
        <w:ind w:firstLine="708"/>
        <w:jc w:val="both"/>
      </w:pPr>
      <w:r w:rsidRPr="004C6EA2">
        <w:t>1.</w:t>
      </w:r>
      <w:r w:rsidR="00DF0F29" w:rsidRPr="004C6EA2">
        <w:t>2</w:t>
      </w:r>
      <w:r w:rsidRPr="004C6EA2">
        <w:t>.1. в строке  «Наименование Программы»</w:t>
      </w:r>
      <w:r w:rsidR="00E64EA4" w:rsidRPr="004C6EA2">
        <w:t xml:space="preserve"> </w:t>
      </w:r>
      <w:r w:rsidR="008B1E08" w:rsidRPr="004C6EA2">
        <w:t xml:space="preserve"> слова </w:t>
      </w:r>
      <w:r w:rsidR="00E64EA4" w:rsidRPr="004C6EA2">
        <w:t xml:space="preserve"> «201</w:t>
      </w:r>
      <w:r w:rsidR="008B2B59" w:rsidRPr="004C6EA2">
        <w:t>5</w:t>
      </w:r>
      <w:r w:rsidR="008B1E08" w:rsidRPr="004C6EA2">
        <w:t xml:space="preserve"> годы</w:t>
      </w:r>
      <w:r w:rsidR="00E64EA4" w:rsidRPr="004C6EA2">
        <w:t xml:space="preserve">»  заменить </w:t>
      </w:r>
      <w:r w:rsidR="008B1E08" w:rsidRPr="004C6EA2">
        <w:t xml:space="preserve"> словами </w:t>
      </w:r>
      <w:r w:rsidR="00E64EA4" w:rsidRPr="004C6EA2">
        <w:t xml:space="preserve"> «201</w:t>
      </w:r>
      <w:r w:rsidR="008B2B59" w:rsidRPr="004C6EA2">
        <w:t>6</w:t>
      </w:r>
      <w:r w:rsidR="008B1E08" w:rsidRPr="004C6EA2">
        <w:t xml:space="preserve"> годы</w:t>
      </w:r>
      <w:r w:rsidR="00E64EA4" w:rsidRPr="004C6EA2">
        <w:t>»</w:t>
      </w:r>
      <w:r w:rsidR="008B1E08" w:rsidRPr="004C6EA2">
        <w:t>;</w:t>
      </w:r>
    </w:p>
    <w:p w:rsidR="009B33A3" w:rsidRPr="004C6EA2" w:rsidRDefault="00E64EA4" w:rsidP="003D38F1">
      <w:pPr>
        <w:ind w:firstLine="708"/>
        <w:jc w:val="both"/>
      </w:pPr>
      <w:r w:rsidRPr="004C6EA2">
        <w:t>1.</w:t>
      </w:r>
      <w:r w:rsidR="00DF0F29" w:rsidRPr="004C6EA2">
        <w:t>2</w:t>
      </w:r>
      <w:r w:rsidRPr="004C6EA2">
        <w:t xml:space="preserve">.2. в строке «Сроки (этапы) реализации Программы </w:t>
      </w:r>
      <w:r w:rsidR="008B1E08" w:rsidRPr="004C6EA2">
        <w:t>слова</w:t>
      </w:r>
      <w:r w:rsidRPr="004C6EA2">
        <w:t xml:space="preserve"> «201</w:t>
      </w:r>
      <w:r w:rsidR="008B2B59" w:rsidRPr="004C6EA2">
        <w:t>5</w:t>
      </w:r>
      <w:r w:rsidR="008B1E08" w:rsidRPr="004C6EA2">
        <w:t xml:space="preserve"> годы</w:t>
      </w:r>
      <w:r w:rsidRPr="004C6EA2">
        <w:t xml:space="preserve">» заменить  </w:t>
      </w:r>
      <w:r w:rsidR="008B1E08" w:rsidRPr="004C6EA2">
        <w:t xml:space="preserve">словами </w:t>
      </w:r>
      <w:r w:rsidRPr="004C6EA2">
        <w:t xml:space="preserve"> « 201</w:t>
      </w:r>
      <w:r w:rsidR="008B2B59" w:rsidRPr="004C6EA2">
        <w:t>6</w:t>
      </w:r>
      <w:r w:rsidR="008B1E08" w:rsidRPr="004C6EA2">
        <w:t xml:space="preserve"> годы</w:t>
      </w:r>
      <w:r w:rsidRPr="004C6EA2">
        <w:t>»</w:t>
      </w:r>
      <w:r w:rsidR="008B1E08" w:rsidRPr="004C6EA2">
        <w:t>;</w:t>
      </w:r>
    </w:p>
    <w:p w:rsidR="004434F6" w:rsidRPr="004C6EA2" w:rsidRDefault="00E64EA4" w:rsidP="004434F6">
      <w:pPr>
        <w:rPr>
          <w:lang w:eastAsia="ru-RU"/>
        </w:rPr>
      </w:pPr>
      <w:r w:rsidRPr="004C6EA2">
        <w:t>1.</w:t>
      </w:r>
      <w:r w:rsidR="00DF0F29" w:rsidRPr="004C6EA2">
        <w:t>2</w:t>
      </w:r>
      <w:r w:rsidRPr="004C6EA2">
        <w:t xml:space="preserve">.3. в строке </w:t>
      </w:r>
      <w:r w:rsidR="001444B3" w:rsidRPr="004C6EA2">
        <w:t>«Объемы и источники финансирования»</w:t>
      </w:r>
      <w:r w:rsidR="00E0448A" w:rsidRPr="004C6EA2">
        <w:t xml:space="preserve">   вторую графу читать в новой редакции:</w:t>
      </w:r>
      <w:r w:rsidR="004434F6" w:rsidRPr="004C6EA2">
        <w:rPr>
          <w:lang w:eastAsia="ru-RU"/>
        </w:rPr>
        <w:t xml:space="preserve"> </w:t>
      </w:r>
    </w:p>
    <w:p w:rsidR="00D04DC4" w:rsidRPr="004C6EA2" w:rsidRDefault="00D04DC4" w:rsidP="00D04DC4">
      <w:pPr>
        <w:rPr>
          <w:lang w:eastAsia="ru-RU"/>
        </w:rPr>
      </w:pPr>
      <w:r w:rsidRPr="004C6EA2">
        <w:rPr>
          <w:lang w:eastAsia="ru-RU"/>
        </w:rPr>
        <w:t xml:space="preserve">2011 год  0,8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 xml:space="preserve">  , в </w:t>
      </w:r>
      <w:proofErr w:type="spellStart"/>
      <w:r w:rsidRPr="004C6EA2">
        <w:rPr>
          <w:lang w:eastAsia="ru-RU"/>
        </w:rPr>
        <w:t>т.ч</w:t>
      </w:r>
      <w:proofErr w:type="spellEnd"/>
      <w:r w:rsidRPr="004C6EA2">
        <w:rPr>
          <w:lang w:eastAsia="ru-RU"/>
        </w:rPr>
        <w:t xml:space="preserve">.: </w:t>
      </w:r>
    </w:p>
    <w:p w:rsidR="00D04DC4" w:rsidRPr="004C6EA2" w:rsidRDefault="00D04DC4" w:rsidP="00D04DC4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областной бюджет  0,72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>.;</w:t>
      </w:r>
    </w:p>
    <w:p w:rsidR="00D04DC4" w:rsidRPr="004C6EA2" w:rsidRDefault="00D04DC4" w:rsidP="00D04DC4">
      <w:pPr>
        <w:suppressAutoHyphens w:val="0"/>
        <w:rPr>
          <w:lang w:eastAsia="ru-RU"/>
        </w:rPr>
      </w:pPr>
      <w:r w:rsidRPr="004C6EA2">
        <w:rPr>
          <w:lang w:eastAsia="ru-RU"/>
        </w:rPr>
        <w:t>- бюджет муниципального района 0,08 млн</w:t>
      </w:r>
      <w:proofErr w:type="gramStart"/>
      <w:r w:rsidRPr="004C6EA2">
        <w:rPr>
          <w:lang w:eastAsia="ru-RU"/>
        </w:rPr>
        <w:t>..</w:t>
      </w:r>
      <w:proofErr w:type="spellStart"/>
      <w:proofErr w:type="gramEnd"/>
      <w:r w:rsidRPr="004C6EA2">
        <w:rPr>
          <w:lang w:eastAsia="ru-RU"/>
        </w:rPr>
        <w:t>руб</w:t>
      </w:r>
      <w:proofErr w:type="spellEnd"/>
      <w:r w:rsidRPr="004C6EA2">
        <w:rPr>
          <w:lang w:eastAsia="ru-RU"/>
        </w:rPr>
        <w:t>.;</w:t>
      </w:r>
    </w:p>
    <w:p w:rsidR="004434F6" w:rsidRPr="004C6EA2" w:rsidRDefault="004434F6" w:rsidP="004434F6">
      <w:pPr>
        <w:rPr>
          <w:lang w:eastAsia="ru-RU"/>
        </w:rPr>
      </w:pPr>
      <w:r w:rsidRPr="004C6EA2">
        <w:rPr>
          <w:lang w:eastAsia="ru-RU"/>
        </w:rPr>
        <w:t xml:space="preserve">2012 год  </w:t>
      </w:r>
      <w:proofErr w:type="gramStart"/>
      <w:r w:rsidR="00D04DC4" w:rsidRPr="004C6EA2">
        <w:rPr>
          <w:lang w:eastAsia="ru-RU"/>
        </w:rPr>
        <w:t>-</w:t>
      </w:r>
      <w:proofErr w:type="spellStart"/>
      <w:r w:rsidRPr="004C6EA2">
        <w:rPr>
          <w:lang w:eastAsia="ru-RU"/>
        </w:rPr>
        <w:t>м</w:t>
      </w:r>
      <w:proofErr w:type="gramEnd"/>
      <w:r w:rsidRPr="004C6EA2">
        <w:rPr>
          <w:lang w:eastAsia="ru-RU"/>
        </w:rPr>
        <w:t>лн.руб</w:t>
      </w:r>
      <w:proofErr w:type="spellEnd"/>
      <w:r w:rsidRPr="004C6EA2">
        <w:rPr>
          <w:lang w:eastAsia="ru-RU"/>
        </w:rPr>
        <w:t xml:space="preserve">  </w:t>
      </w:r>
      <w:r w:rsidR="00535768" w:rsidRPr="004C6EA2">
        <w:rPr>
          <w:lang w:eastAsia="ru-RU"/>
        </w:rPr>
        <w:t>,</w:t>
      </w:r>
      <w:r w:rsidRPr="004C6EA2">
        <w:rPr>
          <w:lang w:eastAsia="ru-RU"/>
        </w:rPr>
        <w:t xml:space="preserve"> в </w:t>
      </w:r>
      <w:proofErr w:type="spellStart"/>
      <w:r w:rsidRPr="004C6EA2">
        <w:rPr>
          <w:lang w:eastAsia="ru-RU"/>
        </w:rPr>
        <w:t>т.ч</w:t>
      </w:r>
      <w:proofErr w:type="spellEnd"/>
      <w:r w:rsidRPr="004C6EA2">
        <w:rPr>
          <w:lang w:eastAsia="ru-RU"/>
        </w:rPr>
        <w:t xml:space="preserve">.: 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областной бюджет  </w:t>
      </w:r>
      <w:r w:rsidR="00D04DC4" w:rsidRPr="004C6EA2">
        <w:rPr>
          <w:lang w:eastAsia="ru-RU"/>
        </w:rPr>
        <w:t>-</w:t>
      </w:r>
      <w:r w:rsidRPr="004C6EA2">
        <w:rPr>
          <w:lang w:eastAsia="ru-RU"/>
        </w:rPr>
        <w:t xml:space="preserve">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>.;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бюджет муниципального района </w:t>
      </w:r>
      <w:r w:rsidR="00D04DC4" w:rsidRPr="004C6EA2">
        <w:rPr>
          <w:lang w:eastAsia="ru-RU"/>
        </w:rPr>
        <w:t>-</w:t>
      </w:r>
      <w:r w:rsidRPr="004C6EA2">
        <w:rPr>
          <w:lang w:eastAsia="ru-RU"/>
        </w:rPr>
        <w:t xml:space="preserve"> млн</w:t>
      </w:r>
      <w:proofErr w:type="gramStart"/>
      <w:r w:rsidRPr="004C6EA2">
        <w:rPr>
          <w:lang w:eastAsia="ru-RU"/>
        </w:rPr>
        <w:t>..</w:t>
      </w:r>
      <w:proofErr w:type="spellStart"/>
      <w:proofErr w:type="gramEnd"/>
      <w:r w:rsidRPr="004C6EA2">
        <w:rPr>
          <w:lang w:eastAsia="ru-RU"/>
        </w:rPr>
        <w:t>руб</w:t>
      </w:r>
      <w:proofErr w:type="spellEnd"/>
      <w:r w:rsidRPr="004C6EA2">
        <w:rPr>
          <w:lang w:eastAsia="ru-RU"/>
        </w:rPr>
        <w:t>.;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бюджеты поселений  </w:t>
      </w:r>
      <w:r w:rsidR="00D04DC4" w:rsidRPr="004C6EA2">
        <w:rPr>
          <w:lang w:eastAsia="ru-RU"/>
        </w:rPr>
        <w:t>-</w:t>
      </w:r>
      <w:r w:rsidRPr="004C6EA2">
        <w:rPr>
          <w:lang w:eastAsia="ru-RU"/>
        </w:rPr>
        <w:t xml:space="preserve"> млн</w:t>
      </w:r>
      <w:proofErr w:type="gramStart"/>
      <w:r w:rsidRPr="004C6EA2">
        <w:rPr>
          <w:lang w:eastAsia="ru-RU"/>
        </w:rPr>
        <w:t>..</w:t>
      </w:r>
      <w:proofErr w:type="spellStart"/>
      <w:proofErr w:type="gramEnd"/>
      <w:r w:rsidRPr="004C6EA2">
        <w:rPr>
          <w:lang w:eastAsia="ru-RU"/>
        </w:rPr>
        <w:t>руб</w:t>
      </w:r>
      <w:proofErr w:type="spellEnd"/>
      <w:r w:rsidRPr="004C6EA2">
        <w:rPr>
          <w:lang w:eastAsia="ru-RU"/>
        </w:rPr>
        <w:t>.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lastRenderedPageBreak/>
        <w:t xml:space="preserve">2013 год  </w:t>
      </w:r>
      <w:r w:rsidR="00D04DC4" w:rsidRPr="004C6EA2">
        <w:rPr>
          <w:lang w:eastAsia="ru-RU"/>
        </w:rPr>
        <w:t>0,667</w:t>
      </w:r>
      <w:r w:rsidRPr="004C6EA2">
        <w:rPr>
          <w:lang w:eastAsia="ru-RU"/>
        </w:rPr>
        <w:t xml:space="preserve"> 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 xml:space="preserve">., в </w:t>
      </w:r>
      <w:proofErr w:type="spellStart"/>
      <w:r w:rsidRPr="004C6EA2">
        <w:rPr>
          <w:lang w:eastAsia="ru-RU"/>
        </w:rPr>
        <w:t>т.ч</w:t>
      </w:r>
      <w:proofErr w:type="spellEnd"/>
      <w:r w:rsidRPr="004C6EA2">
        <w:rPr>
          <w:lang w:eastAsia="ru-RU"/>
        </w:rPr>
        <w:t>.: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областной бюджет  </w:t>
      </w:r>
      <w:r w:rsidR="00D04DC4" w:rsidRPr="004C6EA2">
        <w:rPr>
          <w:lang w:eastAsia="ru-RU"/>
        </w:rPr>
        <w:t>0,6</w:t>
      </w:r>
      <w:r w:rsidRPr="004C6EA2">
        <w:rPr>
          <w:lang w:eastAsia="ru-RU"/>
        </w:rPr>
        <w:t xml:space="preserve"> 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>.;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бюджет муниципального района </w:t>
      </w:r>
      <w:r w:rsidR="00D04DC4" w:rsidRPr="004C6EA2">
        <w:rPr>
          <w:lang w:eastAsia="ru-RU"/>
        </w:rPr>
        <w:t>-</w:t>
      </w:r>
      <w:r w:rsidRPr="004C6EA2">
        <w:rPr>
          <w:lang w:eastAsia="ru-RU"/>
        </w:rPr>
        <w:t xml:space="preserve"> 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>.;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бюджеты поселений </w:t>
      </w:r>
      <w:r w:rsidR="006E7421" w:rsidRPr="004C6EA2">
        <w:rPr>
          <w:lang w:eastAsia="ru-RU"/>
        </w:rPr>
        <w:t>0,067</w:t>
      </w:r>
      <w:r w:rsidRPr="004C6EA2">
        <w:rPr>
          <w:lang w:eastAsia="ru-RU"/>
        </w:rPr>
        <w:t xml:space="preserve">  млн.  руб.</w:t>
      </w:r>
    </w:p>
    <w:p w:rsidR="004434F6" w:rsidRPr="004C6EA2" w:rsidRDefault="00FB734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>2014 год-  0,1</w:t>
      </w:r>
      <w:r w:rsidR="004434F6" w:rsidRPr="004C6EA2">
        <w:rPr>
          <w:lang w:eastAsia="ru-RU"/>
        </w:rPr>
        <w:t xml:space="preserve"> млн. руб., в </w:t>
      </w:r>
      <w:proofErr w:type="spellStart"/>
      <w:r w:rsidR="004434F6" w:rsidRPr="004C6EA2">
        <w:rPr>
          <w:lang w:eastAsia="ru-RU"/>
        </w:rPr>
        <w:t>т.ч</w:t>
      </w:r>
      <w:proofErr w:type="spellEnd"/>
      <w:r w:rsidR="004434F6" w:rsidRPr="004C6EA2">
        <w:rPr>
          <w:lang w:eastAsia="ru-RU"/>
        </w:rPr>
        <w:t>.: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областной бюджет </w:t>
      </w:r>
      <w:r w:rsidR="00FB7346" w:rsidRPr="004C6EA2">
        <w:rPr>
          <w:lang w:eastAsia="ru-RU"/>
        </w:rPr>
        <w:t>0</w:t>
      </w:r>
      <w:r w:rsidRPr="004C6EA2">
        <w:rPr>
          <w:lang w:eastAsia="ru-RU"/>
        </w:rPr>
        <w:t xml:space="preserve">  млн. руб.;</w:t>
      </w:r>
    </w:p>
    <w:p w:rsidR="004434F6" w:rsidRPr="004C6EA2" w:rsidRDefault="004434F6" w:rsidP="004434F6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бюджет муниципального района  </w:t>
      </w:r>
      <w:r w:rsidR="00FB7346" w:rsidRPr="004C6EA2">
        <w:rPr>
          <w:lang w:eastAsia="ru-RU"/>
        </w:rPr>
        <w:t>0,1</w:t>
      </w:r>
      <w:r w:rsidRPr="004C6EA2">
        <w:rPr>
          <w:lang w:eastAsia="ru-RU"/>
        </w:rPr>
        <w:t xml:space="preserve"> млн. руб.;</w:t>
      </w:r>
    </w:p>
    <w:p w:rsidR="00E0448A" w:rsidRPr="004C6EA2" w:rsidRDefault="004434F6" w:rsidP="00424D9C">
      <w:pPr>
        <w:jc w:val="both"/>
      </w:pPr>
      <w:r w:rsidRPr="004C6EA2">
        <w:rPr>
          <w:lang w:eastAsia="ru-RU"/>
        </w:rPr>
        <w:t xml:space="preserve">- бюджеты поселений  </w:t>
      </w:r>
      <w:r w:rsidR="003737EC" w:rsidRPr="004C6EA2">
        <w:rPr>
          <w:lang w:eastAsia="ru-RU"/>
        </w:rPr>
        <w:t xml:space="preserve"> 0 </w:t>
      </w:r>
      <w:r w:rsidRPr="004C6EA2">
        <w:rPr>
          <w:lang w:eastAsia="ru-RU"/>
        </w:rPr>
        <w:t>млн. руб.</w:t>
      </w:r>
    </w:p>
    <w:p w:rsidR="00631D1C" w:rsidRPr="004C6EA2" w:rsidRDefault="00631D1C" w:rsidP="003D38F1">
      <w:pPr>
        <w:ind w:firstLine="708"/>
        <w:jc w:val="both"/>
      </w:pPr>
      <w:r w:rsidRPr="004C6EA2">
        <w:t>2015г. –</w:t>
      </w:r>
      <w:r w:rsidRPr="004C6EA2">
        <w:rPr>
          <w:b/>
        </w:rPr>
        <w:t xml:space="preserve"> </w:t>
      </w:r>
      <w:r w:rsidR="003737EC" w:rsidRPr="00F86244">
        <w:t>0,1</w:t>
      </w:r>
      <w:r w:rsidR="00535768" w:rsidRPr="004C6EA2">
        <w:t xml:space="preserve"> </w:t>
      </w:r>
      <w:proofErr w:type="spellStart"/>
      <w:r w:rsidR="00535768" w:rsidRPr="004C6EA2">
        <w:t>млн</w:t>
      </w:r>
      <w:proofErr w:type="gramStart"/>
      <w:r w:rsidR="00535768" w:rsidRPr="004C6EA2">
        <w:t>.р</w:t>
      </w:r>
      <w:proofErr w:type="gramEnd"/>
      <w:r w:rsidR="00535768" w:rsidRPr="004C6EA2">
        <w:t>уб</w:t>
      </w:r>
      <w:proofErr w:type="spellEnd"/>
      <w:r w:rsidR="00535768" w:rsidRPr="004C6EA2">
        <w:t xml:space="preserve">  в </w:t>
      </w:r>
      <w:proofErr w:type="spellStart"/>
      <w:r w:rsidR="00535768" w:rsidRPr="004C6EA2">
        <w:t>т.ч</w:t>
      </w:r>
      <w:proofErr w:type="spellEnd"/>
      <w:r w:rsidR="00535768" w:rsidRPr="004C6EA2">
        <w:t>.:</w:t>
      </w:r>
    </w:p>
    <w:p w:rsidR="00535768" w:rsidRPr="004C6EA2" w:rsidRDefault="00535768" w:rsidP="00535768">
      <w:pPr>
        <w:suppressAutoHyphens w:val="0"/>
        <w:rPr>
          <w:lang w:eastAsia="ru-RU"/>
        </w:rPr>
      </w:pPr>
      <w:r w:rsidRPr="004C6EA2">
        <w:t>-</w:t>
      </w:r>
      <w:r w:rsidRPr="004C6EA2">
        <w:rPr>
          <w:lang w:eastAsia="ru-RU"/>
        </w:rPr>
        <w:t xml:space="preserve"> областной бюджет  </w:t>
      </w:r>
      <w:r w:rsidR="003737EC" w:rsidRPr="004C6EA2">
        <w:rPr>
          <w:lang w:eastAsia="ru-RU"/>
        </w:rPr>
        <w:t>0</w:t>
      </w:r>
      <w:r w:rsidRPr="004C6EA2">
        <w:rPr>
          <w:lang w:eastAsia="ru-RU"/>
        </w:rPr>
        <w:t xml:space="preserve">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>.;</w:t>
      </w:r>
    </w:p>
    <w:p w:rsidR="00535768" w:rsidRPr="004C6EA2" w:rsidRDefault="00535768" w:rsidP="00535768">
      <w:pPr>
        <w:suppressAutoHyphens w:val="0"/>
        <w:rPr>
          <w:lang w:eastAsia="ru-RU"/>
        </w:rPr>
      </w:pPr>
      <w:r w:rsidRPr="004C6EA2">
        <w:rPr>
          <w:lang w:eastAsia="ru-RU"/>
        </w:rPr>
        <w:t xml:space="preserve">- бюджет муниципального района </w:t>
      </w:r>
      <w:r w:rsidR="003737EC" w:rsidRPr="004C6EA2">
        <w:rPr>
          <w:lang w:eastAsia="ru-RU"/>
        </w:rPr>
        <w:t>0,1</w:t>
      </w:r>
      <w:r w:rsidRPr="004C6EA2">
        <w:rPr>
          <w:lang w:eastAsia="ru-RU"/>
        </w:rPr>
        <w:t xml:space="preserve"> млн</w:t>
      </w:r>
      <w:proofErr w:type="gramStart"/>
      <w:r w:rsidRPr="004C6EA2">
        <w:rPr>
          <w:lang w:eastAsia="ru-RU"/>
        </w:rPr>
        <w:t>..</w:t>
      </w:r>
      <w:proofErr w:type="spellStart"/>
      <w:proofErr w:type="gramEnd"/>
      <w:r w:rsidRPr="004C6EA2">
        <w:rPr>
          <w:lang w:eastAsia="ru-RU"/>
        </w:rPr>
        <w:t>руб</w:t>
      </w:r>
      <w:proofErr w:type="spellEnd"/>
      <w:r w:rsidRPr="004C6EA2">
        <w:rPr>
          <w:lang w:eastAsia="ru-RU"/>
        </w:rPr>
        <w:t>.;</w:t>
      </w:r>
    </w:p>
    <w:p w:rsidR="00535768" w:rsidRPr="004C6EA2" w:rsidRDefault="00535768" w:rsidP="00535768">
      <w:pPr>
        <w:jc w:val="both"/>
        <w:rPr>
          <w:lang w:eastAsia="ru-RU"/>
        </w:rPr>
      </w:pPr>
      <w:r w:rsidRPr="004C6EA2">
        <w:rPr>
          <w:lang w:eastAsia="ru-RU"/>
        </w:rPr>
        <w:t xml:space="preserve">- бюджеты поселений  </w:t>
      </w:r>
      <w:r w:rsidR="00FB7346" w:rsidRPr="004C6EA2">
        <w:rPr>
          <w:lang w:eastAsia="ru-RU"/>
        </w:rPr>
        <w:t>0</w:t>
      </w:r>
      <w:r w:rsidR="00020321" w:rsidRPr="004C6EA2">
        <w:rPr>
          <w:lang w:eastAsia="ru-RU"/>
        </w:rPr>
        <w:t xml:space="preserve"> </w:t>
      </w:r>
      <w:proofErr w:type="spellStart"/>
      <w:r w:rsidR="00020321" w:rsidRPr="004C6EA2">
        <w:rPr>
          <w:lang w:eastAsia="ru-RU"/>
        </w:rPr>
        <w:t>млн</w:t>
      </w:r>
      <w:proofErr w:type="gramStart"/>
      <w:r w:rsidR="00020321" w:rsidRPr="004C6EA2">
        <w:rPr>
          <w:lang w:eastAsia="ru-RU"/>
        </w:rPr>
        <w:t>.р</w:t>
      </w:r>
      <w:proofErr w:type="gramEnd"/>
      <w:r w:rsidR="00020321" w:rsidRPr="004C6EA2">
        <w:rPr>
          <w:lang w:eastAsia="ru-RU"/>
        </w:rPr>
        <w:t>уб</w:t>
      </w:r>
      <w:proofErr w:type="spellEnd"/>
    </w:p>
    <w:p w:rsidR="008B2B59" w:rsidRPr="004C6EA2" w:rsidRDefault="008B2B59" w:rsidP="008B2B59">
      <w:pPr>
        <w:ind w:firstLine="708"/>
        <w:jc w:val="both"/>
      </w:pPr>
      <w:r w:rsidRPr="004C6EA2">
        <w:t>2016г. –</w:t>
      </w:r>
      <w:r w:rsidRPr="004C6EA2">
        <w:rPr>
          <w:b/>
        </w:rPr>
        <w:t xml:space="preserve"> </w:t>
      </w:r>
      <w:bookmarkStart w:id="0" w:name="_GoBack"/>
      <w:r w:rsidRPr="00F86244">
        <w:t>0,</w:t>
      </w:r>
      <w:r w:rsidR="00884E66" w:rsidRPr="00F86244">
        <w:t>0</w:t>
      </w:r>
      <w:r w:rsidRPr="00F86244">
        <w:t>1</w:t>
      </w:r>
      <w:r w:rsidRPr="004C6EA2">
        <w:t xml:space="preserve"> </w:t>
      </w:r>
      <w:bookmarkEnd w:id="0"/>
      <w:proofErr w:type="spellStart"/>
      <w:r w:rsidRPr="004C6EA2">
        <w:t>млн</w:t>
      </w:r>
      <w:proofErr w:type="gramStart"/>
      <w:r w:rsidRPr="004C6EA2">
        <w:t>.р</w:t>
      </w:r>
      <w:proofErr w:type="gramEnd"/>
      <w:r w:rsidRPr="004C6EA2">
        <w:t>уб</w:t>
      </w:r>
      <w:proofErr w:type="spellEnd"/>
      <w:r w:rsidRPr="004C6EA2">
        <w:t xml:space="preserve">  в </w:t>
      </w:r>
      <w:proofErr w:type="spellStart"/>
      <w:r w:rsidRPr="004C6EA2">
        <w:t>т.ч</w:t>
      </w:r>
      <w:proofErr w:type="spellEnd"/>
      <w:r w:rsidRPr="004C6EA2">
        <w:t>.:</w:t>
      </w:r>
    </w:p>
    <w:p w:rsidR="008B2B59" w:rsidRPr="004C6EA2" w:rsidRDefault="008B2B59" w:rsidP="008B2B59">
      <w:pPr>
        <w:suppressAutoHyphens w:val="0"/>
        <w:rPr>
          <w:lang w:eastAsia="ru-RU"/>
        </w:rPr>
      </w:pPr>
      <w:r w:rsidRPr="004C6EA2">
        <w:t>-</w:t>
      </w:r>
      <w:r w:rsidRPr="004C6EA2">
        <w:rPr>
          <w:lang w:eastAsia="ru-RU"/>
        </w:rPr>
        <w:t xml:space="preserve"> областной бюджет  0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Pr="004C6EA2">
        <w:rPr>
          <w:lang w:eastAsia="ru-RU"/>
        </w:rPr>
        <w:t>.;</w:t>
      </w:r>
    </w:p>
    <w:p w:rsidR="008B2B59" w:rsidRPr="004C6EA2" w:rsidRDefault="008B2B59" w:rsidP="008B2B59">
      <w:pPr>
        <w:suppressAutoHyphens w:val="0"/>
        <w:rPr>
          <w:lang w:eastAsia="ru-RU"/>
        </w:rPr>
      </w:pPr>
      <w:r w:rsidRPr="004C6EA2">
        <w:rPr>
          <w:lang w:eastAsia="ru-RU"/>
        </w:rPr>
        <w:t>- бюджет муниципального района 0,</w:t>
      </w:r>
      <w:r w:rsidR="00884E66" w:rsidRPr="004C6EA2">
        <w:rPr>
          <w:lang w:eastAsia="ru-RU"/>
        </w:rPr>
        <w:t>0</w:t>
      </w:r>
      <w:r w:rsidRPr="004C6EA2">
        <w:rPr>
          <w:lang w:eastAsia="ru-RU"/>
        </w:rPr>
        <w:t>1 млн</w:t>
      </w:r>
      <w:proofErr w:type="gramStart"/>
      <w:r w:rsidRPr="004C6EA2">
        <w:rPr>
          <w:lang w:eastAsia="ru-RU"/>
        </w:rPr>
        <w:t>..</w:t>
      </w:r>
      <w:proofErr w:type="spellStart"/>
      <w:proofErr w:type="gramEnd"/>
      <w:r w:rsidRPr="004C6EA2">
        <w:rPr>
          <w:lang w:eastAsia="ru-RU"/>
        </w:rPr>
        <w:t>руб</w:t>
      </w:r>
      <w:proofErr w:type="spellEnd"/>
      <w:r w:rsidRPr="004C6EA2">
        <w:rPr>
          <w:lang w:eastAsia="ru-RU"/>
        </w:rPr>
        <w:t>.;</w:t>
      </w:r>
    </w:p>
    <w:p w:rsidR="008B2B59" w:rsidRPr="004C6EA2" w:rsidRDefault="008B2B59" w:rsidP="008B2B59">
      <w:pPr>
        <w:ind w:firstLine="708"/>
        <w:jc w:val="both"/>
        <w:rPr>
          <w:b/>
        </w:rPr>
      </w:pPr>
      <w:r w:rsidRPr="004C6EA2">
        <w:rPr>
          <w:lang w:eastAsia="ru-RU"/>
        </w:rPr>
        <w:t xml:space="preserve">- бюджеты поселений  0 </w:t>
      </w:r>
      <w:proofErr w:type="spellStart"/>
      <w:r w:rsidRPr="004C6EA2">
        <w:rPr>
          <w:lang w:eastAsia="ru-RU"/>
        </w:rPr>
        <w:t>млн</w:t>
      </w:r>
      <w:proofErr w:type="gramStart"/>
      <w:r w:rsidRPr="004C6EA2">
        <w:rPr>
          <w:lang w:eastAsia="ru-RU"/>
        </w:rPr>
        <w:t>.р</w:t>
      </w:r>
      <w:proofErr w:type="gramEnd"/>
      <w:r w:rsidRPr="004C6EA2">
        <w:rPr>
          <w:lang w:eastAsia="ru-RU"/>
        </w:rPr>
        <w:t>уб</w:t>
      </w:r>
      <w:proofErr w:type="spellEnd"/>
      <w:r w:rsidR="00FB3057" w:rsidRPr="004C6EA2">
        <w:rPr>
          <w:lang w:eastAsia="ru-RU"/>
        </w:rPr>
        <w:t>;</w:t>
      </w:r>
    </w:p>
    <w:p w:rsidR="00701768" w:rsidRPr="004C6EA2" w:rsidRDefault="00701768" w:rsidP="003D38F1">
      <w:pPr>
        <w:ind w:firstLine="708"/>
        <w:jc w:val="both"/>
      </w:pPr>
      <w:r w:rsidRPr="004C6EA2">
        <w:t>1.</w:t>
      </w:r>
      <w:r w:rsidR="00DF0F29" w:rsidRPr="004C6EA2">
        <w:t>3</w:t>
      </w:r>
      <w:r w:rsidRPr="004C6EA2">
        <w:t xml:space="preserve">. </w:t>
      </w:r>
      <w:r w:rsidR="00FF3B2A" w:rsidRPr="004C6EA2">
        <w:t>Т</w:t>
      </w:r>
      <w:r w:rsidRPr="004C6EA2">
        <w:t>аблиц</w:t>
      </w:r>
      <w:r w:rsidR="00FF3B2A" w:rsidRPr="004C6EA2">
        <w:t>у</w:t>
      </w:r>
      <w:r w:rsidRPr="004C6EA2">
        <w:t xml:space="preserve"> «Общая потребность в ресурсах»</w:t>
      </w:r>
      <w:r w:rsidR="00FF3B2A" w:rsidRPr="004C6EA2">
        <w:t xml:space="preserve"> читать </w:t>
      </w:r>
      <w:r w:rsidR="00FB3057" w:rsidRPr="004C6EA2">
        <w:t>в новой редакции (Приложение 1)</w:t>
      </w:r>
      <w:proofErr w:type="gramStart"/>
      <w:r w:rsidR="00FB3057" w:rsidRPr="004C6EA2">
        <w:t xml:space="preserve"> ;</w:t>
      </w:r>
      <w:proofErr w:type="gramEnd"/>
    </w:p>
    <w:p w:rsidR="005079A4" w:rsidRPr="004C6EA2" w:rsidRDefault="005079A4" w:rsidP="003D38F1">
      <w:pPr>
        <w:ind w:firstLine="708"/>
        <w:jc w:val="both"/>
      </w:pPr>
      <w:r w:rsidRPr="004C6EA2">
        <w:t>1.</w:t>
      </w:r>
      <w:r w:rsidR="00DF0F29" w:rsidRPr="004C6EA2">
        <w:t>4</w:t>
      </w:r>
      <w:r w:rsidRPr="004C6EA2">
        <w:t xml:space="preserve">. В разделе  </w:t>
      </w:r>
      <w:r w:rsidRPr="004C6EA2">
        <w:rPr>
          <w:lang w:val="en-US"/>
        </w:rPr>
        <w:t>III</w:t>
      </w:r>
      <w:r w:rsidRPr="004C6EA2">
        <w:t xml:space="preserve"> «Сроки  реализации Программы» число «201</w:t>
      </w:r>
      <w:r w:rsidR="008B2B59" w:rsidRPr="004C6EA2">
        <w:t>5</w:t>
      </w:r>
      <w:r w:rsidRPr="004C6EA2">
        <w:t>» заменить числом «201</w:t>
      </w:r>
      <w:r w:rsidR="008B2B59" w:rsidRPr="004C6EA2">
        <w:t>6</w:t>
      </w:r>
      <w:r w:rsidRPr="004C6EA2">
        <w:t>»</w:t>
      </w:r>
      <w:proofErr w:type="gramStart"/>
      <w:r w:rsidR="00FB3057" w:rsidRPr="004C6EA2">
        <w:t xml:space="preserve"> ;</w:t>
      </w:r>
      <w:proofErr w:type="gramEnd"/>
    </w:p>
    <w:p w:rsidR="00C61BF9" w:rsidRPr="004C6EA2" w:rsidRDefault="00DB36AD" w:rsidP="003D38F1">
      <w:pPr>
        <w:ind w:firstLine="708"/>
        <w:jc w:val="both"/>
      </w:pPr>
      <w:r w:rsidRPr="004C6EA2">
        <w:t>1.</w:t>
      </w:r>
      <w:r w:rsidR="00DF0F29" w:rsidRPr="004C6EA2">
        <w:t>5</w:t>
      </w:r>
      <w:r w:rsidRPr="004C6EA2">
        <w:t>.</w:t>
      </w:r>
      <w:r w:rsidR="00FF3B2A" w:rsidRPr="004C6EA2">
        <w:t xml:space="preserve"> </w:t>
      </w:r>
      <w:r w:rsidR="003870AB" w:rsidRPr="004C6EA2">
        <w:t>Р</w:t>
      </w:r>
      <w:r w:rsidR="003D38F1" w:rsidRPr="004C6EA2">
        <w:t xml:space="preserve">аздел </w:t>
      </w:r>
      <w:r w:rsidRPr="004C6EA2">
        <w:rPr>
          <w:lang w:val="en-US"/>
        </w:rPr>
        <w:t>VI</w:t>
      </w:r>
      <w:r w:rsidRPr="004C6EA2">
        <w:t xml:space="preserve"> </w:t>
      </w:r>
      <w:r w:rsidR="003870AB" w:rsidRPr="004C6EA2">
        <w:t>«</w:t>
      </w:r>
      <w:r w:rsidR="00424D9C" w:rsidRPr="004C6EA2">
        <w:t>Перечень  мероприятий</w:t>
      </w:r>
      <w:r w:rsidR="00FB7346" w:rsidRPr="004C6EA2">
        <w:t xml:space="preserve"> Программы</w:t>
      </w:r>
      <w:r w:rsidR="00424D9C" w:rsidRPr="004C6EA2">
        <w:t>»</w:t>
      </w:r>
      <w:r w:rsidR="003D38F1" w:rsidRPr="004C6EA2">
        <w:t xml:space="preserve"> чита</w:t>
      </w:r>
      <w:r w:rsidR="00D8598F" w:rsidRPr="004C6EA2">
        <w:t>ть в новой редакции (</w:t>
      </w:r>
      <w:r w:rsidR="0059311D" w:rsidRPr="004C6EA2">
        <w:t>П</w:t>
      </w:r>
      <w:r w:rsidR="00D8598F" w:rsidRPr="004C6EA2">
        <w:t>риложение</w:t>
      </w:r>
      <w:r w:rsidR="00FF3B2A" w:rsidRPr="004C6EA2">
        <w:t xml:space="preserve"> 2</w:t>
      </w:r>
      <w:r w:rsidR="003D38F1" w:rsidRPr="004C6EA2">
        <w:t>)</w:t>
      </w:r>
      <w:r w:rsidR="00FB3057" w:rsidRPr="004C6EA2">
        <w:t>;</w:t>
      </w:r>
    </w:p>
    <w:p w:rsidR="00305120" w:rsidRPr="004C6EA2" w:rsidRDefault="00E17C9E" w:rsidP="00305120">
      <w:pPr>
        <w:rPr>
          <w:rFonts w:eastAsia="Calibri"/>
          <w:lang w:eastAsia="en-US"/>
        </w:rPr>
      </w:pPr>
      <w:r w:rsidRPr="004C6EA2">
        <w:t>1.6.</w:t>
      </w:r>
      <w:r w:rsidR="00FB3057" w:rsidRPr="004C6EA2">
        <w:t xml:space="preserve"> </w:t>
      </w:r>
      <w:r w:rsidRPr="004C6EA2">
        <w:t>Приложение 2 к Программе читать в новой редакции (Приложение3)</w:t>
      </w:r>
      <w:proofErr w:type="gramStart"/>
      <w:r w:rsidR="00FB3057" w:rsidRPr="004C6EA2">
        <w:t xml:space="preserve"> </w:t>
      </w:r>
      <w:r w:rsidR="00FB3057" w:rsidRPr="004C6EA2">
        <w:rPr>
          <w:rFonts w:ascii="Calibri" w:eastAsia="Calibri" w:hAnsi="Calibri"/>
          <w:color w:val="1F497D"/>
          <w:lang w:eastAsia="en-US"/>
        </w:rPr>
        <w:t>;</w:t>
      </w:r>
      <w:proofErr w:type="gramEnd"/>
      <w:r w:rsidR="00FB3057" w:rsidRPr="004C6EA2">
        <w:rPr>
          <w:rFonts w:ascii="Calibri" w:eastAsia="Calibri" w:hAnsi="Calibri"/>
          <w:color w:val="1F497D"/>
          <w:lang w:eastAsia="en-US"/>
        </w:rPr>
        <w:t xml:space="preserve"> </w:t>
      </w:r>
      <w:r w:rsidR="00305120" w:rsidRPr="004C6EA2">
        <w:rPr>
          <w:rFonts w:eastAsia="Calibri"/>
          <w:lang w:eastAsia="en-US"/>
        </w:rPr>
        <w:t>1.7</w:t>
      </w:r>
      <w:r w:rsidR="00FB3057" w:rsidRPr="004C6EA2">
        <w:rPr>
          <w:rFonts w:eastAsia="Calibri"/>
          <w:lang w:eastAsia="en-US"/>
        </w:rPr>
        <w:t>.</w:t>
      </w:r>
      <w:r w:rsidR="00305120" w:rsidRPr="004C6EA2">
        <w:rPr>
          <w:rFonts w:eastAsia="Calibri"/>
          <w:lang w:eastAsia="en-US"/>
        </w:rPr>
        <w:t xml:space="preserve">  Считать утратившим силу приложение 3  к Программе. </w:t>
      </w:r>
    </w:p>
    <w:p w:rsidR="00224802" w:rsidRPr="004C6EA2" w:rsidRDefault="00305120" w:rsidP="00095830">
      <w:pPr>
        <w:jc w:val="both"/>
      </w:pPr>
      <w:r w:rsidRPr="004C6EA2">
        <w:t xml:space="preserve">           </w:t>
      </w:r>
      <w:r w:rsidR="00457C4F" w:rsidRPr="004C6EA2">
        <w:t>2</w:t>
      </w:r>
      <w:r w:rsidR="00224802" w:rsidRPr="004C6EA2">
        <w:t>.</w:t>
      </w:r>
      <w:r w:rsidR="00095830" w:rsidRPr="004C6EA2">
        <w:t xml:space="preserve"> </w:t>
      </w:r>
      <w:r w:rsidR="00224802" w:rsidRPr="004C6EA2">
        <w:t>Контроль за исполнением постановления возложить на</w:t>
      </w:r>
      <w:r w:rsidR="005079A4" w:rsidRPr="004C6EA2">
        <w:t xml:space="preserve"> заместителя Главы Администрации</w:t>
      </w:r>
      <w:r w:rsidR="00224802" w:rsidRPr="004C6EA2">
        <w:t xml:space="preserve"> </w:t>
      </w:r>
      <w:proofErr w:type="gramStart"/>
      <w:r w:rsidR="00224802" w:rsidRPr="004C6EA2">
        <w:t>Гаврилов-Ямского</w:t>
      </w:r>
      <w:proofErr w:type="gramEnd"/>
      <w:r w:rsidR="00224802" w:rsidRPr="004C6EA2">
        <w:t xml:space="preserve"> муници</w:t>
      </w:r>
      <w:r w:rsidR="00095830" w:rsidRPr="004C6EA2">
        <w:t xml:space="preserve">пального района </w:t>
      </w:r>
      <w:proofErr w:type="spellStart"/>
      <w:r w:rsidR="005079A4" w:rsidRPr="004C6EA2">
        <w:t>Таганова</w:t>
      </w:r>
      <w:proofErr w:type="spellEnd"/>
      <w:r w:rsidR="005079A4" w:rsidRPr="004C6EA2">
        <w:t xml:space="preserve"> В.Н.</w:t>
      </w:r>
    </w:p>
    <w:p w:rsidR="00224802" w:rsidRPr="004C6EA2" w:rsidRDefault="00224802" w:rsidP="00095830">
      <w:pPr>
        <w:jc w:val="both"/>
      </w:pPr>
      <w:r w:rsidRPr="004C6EA2">
        <w:tab/>
      </w:r>
      <w:r w:rsidR="00457C4F" w:rsidRPr="004C6EA2">
        <w:t>3</w:t>
      </w:r>
      <w:r w:rsidRPr="004C6EA2">
        <w:t>.</w:t>
      </w:r>
      <w:r w:rsidR="00095830" w:rsidRPr="004C6EA2">
        <w:t xml:space="preserve"> </w:t>
      </w:r>
      <w:r w:rsidRPr="004C6EA2">
        <w:t>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224802" w:rsidRPr="004C6EA2" w:rsidRDefault="00224802" w:rsidP="00224802">
      <w:r w:rsidRPr="004C6EA2">
        <w:tab/>
      </w:r>
      <w:r w:rsidR="00457C4F" w:rsidRPr="004C6EA2">
        <w:t>4</w:t>
      </w:r>
      <w:r w:rsidRPr="004C6EA2">
        <w:t xml:space="preserve">. Постановление вступает в силу с момента </w:t>
      </w:r>
      <w:r w:rsidR="005D1774" w:rsidRPr="004C6EA2">
        <w:t>официального опубликования</w:t>
      </w:r>
      <w:r w:rsidRPr="004C6EA2">
        <w:t>.</w:t>
      </w:r>
    </w:p>
    <w:p w:rsidR="005D1774" w:rsidRPr="004C6EA2" w:rsidRDefault="005D1774" w:rsidP="00224802"/>
    <w:p w:rsidR="005D1774" w:rsidRPr="004C6EA2" w:rsidRDefault="005D1774" w:rsidP="00224802"/>
    <w:p w:rsidR="005D1774" w:rsidRPr="004C6EA2" w:rsidRDefault="005D1774" w:rsidP="00224802">
      <w:r w:rsidRPr="004C6EA2">
        <w:t>Глав</w:t>
      </w:r>
      <w:r w:rsidR="00631D1C" w:rsidRPr="004C6EA2">
        <w:t>а</w:t>
      </w:r>
      <w:r w:rsidRPr="004C6EA2">
        <w:t xml:space="preserve"> Администрации</w:t>
      </w:r>
    </w:p>
    <w:p w:rsidR="005D1774" w:rsidRPr="004C6EA2" w:rsidRDefault="005D1774" w:rsidP="00224802">
      <w:r w:rsidRPr="004C6EA2">
        <w:t>муниципального района</w:t>
      </w:r>
      <w:r w:rsidR="00631D1C" w:rsidRPr="004C6EA2">
        <w:t xml:space="preserve">                                            </w:t>
      </w:r>
      <w:r w:rsidR="004C6EA2">
        <w:t xml:space="preserve">     </w:t>
      </w:r>
      <w:r w:rsidR="00631D1C" w:rsidRPr="004C6EA2">
        <w:t xml:space="preserve"> </w:t>
      </w:r>
      <w:proofErr w:type="spellStart"/>
      <w:r w:rsidR="00631D1C" w:rsidRPr="004C6EA2">
        <w:t>В.И.Серебряков</w:t>
      </w:r>
      <w:proofErr w:type="spellEnd"/>
    </w:p>
    <w:p w:rsidR="005D1774" w:rsidRPr="00E0448A" w:rsidRDefault="005D1774" w:rsidP="00224802">
      <w:pPr>
        <w:rPr>
          <w:sz w:val="26"/>
          <w:szCs w:val="26"/>
        </w:rPr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DF0F29" w:rsidRDefault="00DF0F29" w:rsidP="005D1774">
      <w:pPr>
        <w:jc w:val="right"/>
      </w:pP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lastRenderedPageBreak/>
        <w:t>Приложение 1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>к постановлению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 xml:space="preserve">Администрации 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>муниципального  района</w:t>
      </w:r>
    </w:p>
    <w:p w:rsidR="005D1774" w:rsidRPr="00D17E70" w:rsidRDefault="005D1774" w:rsidP="005D1774">
      <w:pPr>
        <w:jc w:val="right"/>
        <w:rPr>
          <w:sz w:val="26"/>
          <w:szCs w:val="26"/>
        </w:rPr>
      </w:pPr>
      <w:r w:rsidRPr="00D17E70">
        <w:rPr>
          <w:sz w:val="26"/>
          <w:szCs w:val="26"/>
        </w:rPr>
        <w:t xml:space="preserve">от  </w:t>
      </w:r>
      <w:r w:rsidR="004C6EA2">
        <w:rPr>
          <w:sz w:val="26"/>
          <w:szCs w:val="26"/>
        </w:rPr>
        <w:t xml:space="preserve">25.12.2015  </w:t>
      </w:r>
      <w:r w:rsidR="00EA42C3" w:rsidRPr="00D17E70">
        <w:rPr>
          <w:sz w:val="26"/>
          <w:szCs w:val="26"/>
        </w:rPr>
        <w:t xml:space="preserve"> </w:t>
      </w:r>
      <w:r w:rsidRPr="00D17E70">
        <w:rPr>
          <w:sz w:val="26"/>
          <w:szCs w:val="26"/>
        </w:rPr>
        <w:t xml:space="preserve">№ </w:t>
      </w:r>
      <w:r w:rsidR="004C6EA2">
        <w:rPr>
          <w:sz w:val="26"/>
          <w:szCs w:val="26"/>
        </w:rPr>
        <w:t>1503</w:t>
      </w:r>
    </w:p>
    <w:p w:rsidR="005D1774" w:rsidRDefault="005D1774" w:rsidP="005D1774">
      <w:pPr>
        <w:jc w:val="right"/>
      </w:pPr>
    </w:p>
    <w:p w:rsidR="005D1774" w:rsidRDefault="005D1774" w:rsidP="005D1774">
      <w:pPr>
        <w:jc w:val="center"/>
        <w:rPr>
          <w:b/>
        </w:rPr>
      </w:pPr>
      <w:r w:rsidRPr="005D1774">
        <w:rPr>
          <w:b/>
        </w:rPr>
        <w:t>Общая потребность в ресурсах</w:t>
      </w:r>
    </w:p>
    <w:p w:rsidR="005D1774" w:rsidRDefault="005D1774" w:rsidP="005D1774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413"/>
        <w:gridCol w:w="975"/>
        <w:gridCol w:w="836"/>
        <w:gridCol w:w="835"/>
        <w:gridCol w:w="982"/>
        <w:gridCol w:w="908"/>
        <w:gridCol w:w="958"/>
        <w:gridCol w:w="843"/>
      </w:tblGrid>
      <w:tr w:rsidR="005D1774" w:rsidRPr="00D824EA" w:rsidTr="008B2B59">
        <w:tc>
          <w:tcPr>
            <w:tcW w:w="2836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Потребность</w:t>
            </w:r>
          </w:p>
        </w:tc>
      </w:tr>
      <w:tr w:rsidR="005D1774" w:rsidRPr="00D824EA" w:rsidTr="008B2B59">
        <w:tc>
          <w:tcPr>
            <w:tcW w:w="2836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D1774" w:rsidRPr="00D824EA" w:rsidRDefault="005D1774" w:rsidP="00424D9C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Всего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1774" w:rsidRPr="00D824EA" w:rsidRDefault="005D1774" w:rsidP="00884E66">
            <w:pPr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в том числе по годам</w:t>
            </w:r>
          </w:p>
        </w:tc>
      </w:tr>
      <w:tr w:rsidR="008B2B59" w:rsidRPr="00D824EA" w:rsidTr="008B2B59"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B15685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2011г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B15685">
            <w:pPr>
              <w:ind w:right="-108"/>
              <w:jc w:val="center"/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2г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B15685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3г.</w:t>
            </w:r>
          </w:p>
        </w:tc>
        <w:tc>
          <w:tcPr>
            <w:tcW w:w="908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4г.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2015г</w:t>
            </w:r>
          </w:p>
        </w:tc>
        <w:tc>
          <w:tcPr>
            <w:tcW w:w="668" w:type="dxa"/>
            <w:tcBorders>
              <w:top w:val="nil"/>
            </w:tcBorders>
            <w:shd w:val="clear" w:color="auto" w:fill="auto"/>
          </w:tcPr>
          <w:p w:rsidR="008B2B59" w:rsidRPr="00D824EA" w:rsidRDefault="008B2B59" w:rsidP="008B2B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2016г</w:t>
            </w:r>
          </w:p>
        </w:tc>
      </w:tr>
      <w:tr w:rsidR="008B2B59" w:rsidRPr="00952632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Финансовые ресурсы – всего</w:t>
            </w:r>
          </w:p>
          <w:p w:rsidR="008B2B59" w:rsidRPr="00D824EA" w:rsidRDefault="008B2B59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8B2B59" w:rsidRPr="00D824EA" w:rsidRDefault="008B2B59" w:rsidP="00424D9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Млн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2B59" w:rsidRPr="00FB7346" w:rsidRDefault="008B2B59" w:rsidP="00884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884E66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0,667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6"/>
                <w:szCs w:val="26"/>
              </w:rPr>
            </w:pPr>
            <w:r w:rsidRPr="00FB7346">
              <w:rPr>
                <w:sz w:val="26"/>
                <w:szCs w:val="26"/>
              </w:rPr>
              <w:t>0,1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884E6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</w:p>
        </w:tc>
      </w:tr>
      <w:tr w:rsidR="008B2B59" w:rsidRPr="00910151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областной бюджет</w:t>
            </w:r>
          </w:p>
        </w:tc>
        <w:tc>
          <w:tcPr>
            <w:tcW w:w="1417" w:type="dxa"/>
          </w:tcPr>
          <w:p w:rsidR="008B2B59" w:rsidRDefault="008B2B59">
            <w:proofErr w:type="spellStart"/>
            <w:r w:rsidRPr="00980802">
              <w:rPr>
                <w:sz w:val="26"/>
                <w:szCs w:val="26"/>
              </w:rPr>
              <w:t>Млн</w:t>
            </w:r>
            <w:proofErr w:type="gramStart"/>
            <w:r w:rsidRPr="00980802">
              <w:rPr>
                <w:sz w:val="26"/>
                <w:szCs w:val="26"/>
              </w:rPr>
              <w:t>.р</w:t>
            </w:r>
            <w:proofErr w:type="gramEnd"/>
            <w:r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851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0,72</w:t>
            </w:r>
          </w:p>
        </w:tc>
        <w:tc>
          <w:tcPr>
            <w:tcW w:w="850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0,6</w:t>
            </w:r>
          </w:p>
        </w:tc>
        <w:tc>
          <w:tcPr>
            <w:tcW w:w="908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B2B59" w:rsidRPr="00910151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 w:rsidRPr="00D824EA">
              <w:rPr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8B2B59" w:rsidRDefault="008B2B59">
            <w:proofErr w:type="spellStart"/>
            <w:r w:rsidRPr="00980802">
              <w:rPr>
                <w:sz w:val="26"/>
                <w:szCs w:val="26"/>
              </w:rPr>
              <w:t>Млн</w:t>
            </w:r>
            <w:proofErr w:type="gramStart"/>
            <w:r w:rsidRPr="00980802">
              <w:rPr>
                <w:sz w:val="26"/>
                <w:szCs w:val="26"/>
              </w:rPr>
              <w:t>.р</w:t>
            </w:r>
            <w:proofErr w:type="gramEnd"/>
            <w:r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B2B59" w:rsidRPr="00FB7346" w:rsidRDefault="008B2B59" w:rsidP="00884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84E66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8B2B59" w:rsidRPr="00FB7346" w:rsidRDefault="008B2B59" w:rsidP="008B2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84E6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</w:tr>
      <w:tr w:rsidR="008B2B59" w:rsidRPr="00910151" w:rsidTr="008B2B59">
        <w:tc>
          <w:tcPr>
            <w:tcW w:w="2836" w:type="dxa"/>
          </w:tcPr>
          <w:p w:rsidR="008B2B59" w:rsidRPr="00D824EA" w:rsidRDefault="008B2B59" w:rsidP="00424D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-бюджет поселения</w:t>
            </w:r>
          </w:p>
        </w:tc>
        <w:tc>
          <w:tcPr>
            <w:tcW w:w="1417" w:type="dxa"/>
          </w:tcPr>
          <w:p w:rsidR="008B2B59" w:rsidRDefault="008B2B59">
            <w:proofErr w:type="spellStart"/>
            <w:r w:rsidRPr="00980802">
              <w:rPr>
                <w:sz w:val="26"/>
                <w:szCs w:val="26"/>
              </w:rPr>
              <w:t>Млн</w:t>
            </w:r>
            <w:proofErr w:type="gramStart"/>
            <w:r w:rsidRPr="00980802">
              <w:rPr>
                <w:sz w:val="26"/>
                <w:szCs w:val="26"/>
              </w:rPr>
              <w:t>.р</w:t>
            </w:r>
            <w:proofErr w:type="gramEnd"/>
            <w:r w:rsidRPr="00980802">
              <w:rPr>
                <w:sz w:val="26"/>
                <w:szCs w:val="26"/>
              </w:rPr>
              <w:t>уб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0,067</w:t>
            </w:r>
          </w:p>
        </w:tc>
        <w:tc>
          <w:tcPr>
            <w:tcW w:w="851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2B59" w:rsidRPr="00FB7346" w:rsidRDefault="008B2B59" w:rsidP="00FB7346">
            <w:pPr>
              <w:jc w:val="center"/>
              <w:rPr>
                <w:sz w:val="22"/>
                <w:szCs w:val="22"/>
              </w:rPr>
            </w:pPr>
            <w:r w:rsidRPr="00FB7346">
              <w:rPr>
                <w:sz w:val="22"/>
                <w:szCs w:val="22"/>
              </w:rPr>
              <w:t>0,067</w:t>
            </w:r>
          </w:p>
        </w:tc>
        <w:tc>
          <w:tcPr>
            <w:tcW w:w="908" w:type="dxa"/>
            <w:shd w:val="clear" w:color="auto" w:fill="auto"/>
          </w:tcPr>
          <w:p w:rsidR="008B2B59" w:rsidRPr="00FB7346" w:rsidRDefault="006F15B3" w:rsidP="00FB73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8B2B59" w:rsidRPr="00FB7346" w:rsidRDefault="006F15B3" w:rsidP="00FB73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8" w:type="dxa"/>
            <w:shd w:val="clear" w:color="auto" w:fill="auto"/>
          </w:tcPr>
          <w:p w:rsidR="008B2B59" w:rsidRPr="00FB7346" w:rsidRDefault="006F15B3" w:rsidP="008B2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D1774" w:rsidRPr="005D1774" w:rsidRDefault="005D1774" w:rsidP="005D1774">
      <w:pPr>
        <w:jc w:val="center"/>
        <w:rPr>
          <w:b/>
        </w:rPr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EA42C3" w:rsidRDefault="00EA42C3" w:rsidP="00157D5D">
      <w:pPr>
        <w:jc w:val="right"/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  <w:r w:rsidRPr="00424D9C">
        <w:rPr>
          <w:lang w:eastAsia="ru-RU"/>
        </w:rPr>
        <w:t xml:space="preserve">                                                </w:t>
      </w: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424D9C" w:rsidRDefault="00424D9C" w:rsidP="00424D9C">
      <w:pPr>
        <w:suppressAutoHyphens w:val="0"/>
        <w:jc w:val="center"/>
        <w:rPr>
          <w:lang w:eastAsia="ru-RU"/>
        </w:rPr>
      </w:pPr>
    </w:p>
    <w:p w:rsidR="00CE7455" w:rsidRDefault="00CE7455" w:rsidP="00424D9C">
      <w:pPr>
        <w:suppressAutoHyphens w:val="0"/>
        <w:jc w:val="center"/>
        <w:rPr>
          <w:lang w:eastAsia="ru-RU"/>
        </w:rPr>
        <w:sectPr w:rsidR="00CE7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pacing w:val="2"/>
          <w:sz w:val="22"/>
          <w:szCs w:val="22"/>
          <w:lang w:eastAsia="ru-RU"/>
        </w:rPr>
        <w:lastRenderedPageBreak/>
        <w:t>     </w:t>
      </w:r>
      <w:r>
        <w:rPr>
          <w:spacing w:val="2"/>
          <w:sz w:val="22"/>
          <w:szCs w:val="22"/>
          <w:lang w:eastAsia="ru-RU"/>
        </w:rPr>
        <w:tab/>
      </w:r>
      <w:r w:rsidRPr="00424D9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>к постановлению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 xml:space="preserve">Администрации 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>муниципального  района</w:t>
      </w:r>
    </w:p>
    <w:p w:rsidR="00424D9C" w:rsidRPr="00424D9C" w:rsidRDefault="00424D9C" w:rsidP="00424D9C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 xml:space="preserve">от  </w:t>
      </w:r>
      <w:r w:rsidR="004C6EA2">
        <w:rPr>
          <w:sz w:val="26"/>
          <w:szCs w:val="26"/>
        </w:rPr>
        <w:t xml:space="preserve">25.12.2015 </w:t>
      </w:r>
      <w:r w:rsidRPr="00424D9C">
        <w:rPr>
          <w:sz w:val="26"/>
          <w:szCs w:val="26"/>
        </w:rPr>
        <w:t xml:space="preserve"> № </w:t>
      </w:r>
      <w:r w:rsidR="004C6EA2">
        <w:rPr>
          <w:sz w:val="26"/>
          <w:szCs w:val="26"/>
        </w:rPr>
        <w:t>1503</w:t>
      </w:r>
    </w:p>
    <w:p w:rsidR="00424D9C" w:rsidRDefault="00424D9C" w:rsidP="00424D9C">
      <w:pPr>
        <w:tabs>
          <w:tab w:val="left" w:pos="666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D17E70" w:rsidRPr="00D17E70" w:rsidRDefault="00D17E70" w:rsidP="00D17E70">
      <w:pPr>
        <w:suppressAutoHyphens w:val="0"/>
        <w:jc w:val="center"/>
        <w:rPr>
          <w:b/>
          <w:lang w:eastAsia="ru-RU"/>
        </w:rPr>
      </w:pPr>
      <w:r w:rsidRPr="00D17E70">
        <w:rPr>
          <w:lang w:eastAsia="ru-RU"/>
        </w:rPr>
        <w:t xml:space="preserve">                                                                                                  </w:t>
      </w:r>
    </w:p>
    <w:p w:rsidR="00D17E70" w:rsidRPr="00D17E70" w:rsidRDefault="00D17E70" w:rsidP="00D17E70">
      <w:pPr>
        <w:suppressAutoHyphens w:val="0"/>
        <w:jc w:val="center"/>
        <w:rPr>
          <w:b/>
          <w:lang w:eastAsia="ru-RU"/>
        </w:rPr>
      </w:pP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ru-RU"/>
        </w:rPr>
      </w:pPr>
      <w:r w:rsidRPr="00D17E70">
        <w:rPr>
          <w:b/>
          <w:color w:val="000000"/>
          <w:lang w:eastAsia="ru-RU"/>
        </w:rPr>
        <w:t xml:space="preserve">VI. Перечень мероприятий Программы 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tbl>
      <w:tblPr>
        <w:tblW w:w="14459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417"/>
        <w:gridCol w:w="1418"/>
        <w:gridCol w:w="1275"/>
        <w:gridCol w:w="1134"/>
        <w:gridCol w:w="993"/>
        <w:gridCol w:w="1134"/>
        <w:gridCol w:w="1020"/>
        <w:gridCol w:w="30"/>
        <w:gridCol w:w="1076"/>
      </w:tblGrid>
      <w:tr w:rsidR="00CE7455" w:rsidRPr="00D17E70" w:rsidTr="0074491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Срок выполнения (годы)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Исполнители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Всего по Программе, тыс. рублей 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7E70" w:rsidRPr="00D17E70" w:rsidRDefault="00D17E70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В том числе по годам, тыс. рублей 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8B2B59" w:rsidRPr="00D17E70" w:rsidTr="008B2B59">
        <w:trPr>
          <w:trHeight w:val="209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B2B59" w:rsidRPr="00D17E70" w:rsidTr="008B2B59">
        <w:tc>
          <w:tcPr>
            <w:tcW w:w="1335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Задача 1. Разработка генеральной схемы очистки территории Гаврилов-Ямского муниципального района 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8B2B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Разработка (корректировка) генеральных схем очистки территорий муниципальных образований Ярославской области - всего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за счёт средств: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2011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хо-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зяйства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приро-допользования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ДООСиП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ДЖКХиИ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бюджета мр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Default="008B2B59">
            <w:pPr>
              <w:suppressAutoHyphens w:val="0"/>
              <w:spacing w:after="200" w:line="276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800,0 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бюджета муниципального района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102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9B18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Задача 2. Модернизация инфраструктуры обращения с ТБО с внедрением раздельного сбора и сортировки ТБО </w:t>
            </w:r>
          </w:p>
        </w:tc>
        <w:tc>
          <w:tcPr>
            <w:tcW w:w="314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Обустройство  контейнерных площадок  и закупка  контейнеров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lastRenderedPageBreak/>
              <w:t>в том числе за счёт средств: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2012-2014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Администрация поселений,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ДЖКХиИ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lastRenderedPageBreak/>
              <w:t>666,667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666,667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 бюджетов Г.П. ГЯ, С.П.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66,667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66,667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102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9B1802">
            <w:pPr>
              <w:widowControl w:val="0"/>
              <w:tabs>
                <w:tab w:val="left" w:pos="195"/>
                <w:tab w:val="center" w:pos="71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ab/>
              <w:t>Задача 3  Проведение Дней защиты от экологической опасности</w:t>
            </w:r>
          </w:p>
        </w:tc>
        <w:tc>
          <w:tcPr>
            <w:tcW w:w="317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tabs>
                <w:tab w:val="left" w:pos="195"/>
                <w:tab w:val="center" w:pos="71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292F2C">
            <w:pPr>
              <w:widowControl w:val="0"/>
              <w:tabs>
                <w:tab w:val="left" w:pos="195"/>
                <w:tab w:val="center" w:pos="716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Проведение Дней защиты от экологической опасности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21</w:t>
            </w:r>
            <w:r w:rsidR="008B2B59" w:rsidRPr="00402413"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884E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Транспортировка ртуть содержащих ламп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орг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ехники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2413">
              <w:rPr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Приобретение контейнеров для утилизации ртуть содержащих ламп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2413"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3.3</w:t>
            </w:r>
            <w:r w:rsidRPr="00D17E70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Управлению образования на проведение 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природоохранных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мероприятий в соответствии со сметой расходов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1D09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</w:t>
            </w:r>
            <w:r w:rsidR="008B2B59" w:rsidRPr="0040241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Награждение участников  по подведению итогов «Дней защиты от </w:t>
            </w:r>
            <w:proofErr w:type="spellStart"/>
            <w:r w:rsidRPr="00D17E70">
              <w:rPr>
                <w:color w:val="000000"/>
                <w:sz w:val="20"/>
                <w:szCs w:val="20"/>
                <w:lang w:eastAsia="ru-RU"/>
              </w:rPr>
              <w:t>экол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>пасности</w:t>
            </w:r>
            <w:proofErr w:type="spellEnd"/>
            <w:r w:rsidRPr="00D17E70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</w:t>
            </w:r>
            <w:r w:rsidR="008B2B59" w:rsidRPr="0040241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2413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402413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Повышение эффективности деятельности по обращению с отходами:</w:t>
            </w:r>
          </w:p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-информационная работа с населением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02413" w:rsidRPr="00402413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02413" w:rsidRPr="0040241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402413" w:rsidRPr="00D17E70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2413" w:rsidRDefault="00402413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2413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в том числе средства: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B2B59" w:rsidP="00884E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02413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884E66">
              <w:rPr>
                <w:b/>
                <w:color w:val="000000"/>
                <w:sz w:val="20"/>
                <w:szCs w:val="20"/>
                <w:lang w:eastAsia="ru-RU"/>
              </w:rPr>
              <w:t>67</w:t>
            </w:r>
            <w:r w:rsidRPr="00402413">
              <w:rPr>
                <w:b/>
                <w:color w:val="000000"/>
                <w:sz w:val="20"/>
                <w:szCs w:val="20"/>
                <w:lang w:eastAsia="ru-RU"/>
              </w:rPr>
              <w:t>6,667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b/>
                <w:color w:val="000000"/>
                <w:sz w:val="20"/>
                <w:szCs w:val="20"/>
                <w:lang w:eastAsia="ru-RU"/>
              </w:rPr>
              <w:t>666,667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884E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- областного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2413">
              <w:rPr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402413" w:rsidP="00292F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B2B59" w:rsidRPr="00D17E70" w:rsidTr="008B2B59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 бюджетов МР,</w:t>
            </w:r>
            <w:proofErr w:type="gramStart"/>
            <w:r w:rsidRPr="00D17E70">
              <w:rPr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17E70">
              <w:rPr>
                <w:color w:val="000000"/>
                <w:sz w:val="20"/>
                <w:szCs w:val="20"/>
                <w:lang w:eastAsia="ru-RU"/>
              </w:rPr>
              <w:t>Г.П. ГЯ,.С.П.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402413" w:rsidRDefault="00884E66" w:rsidP="00884E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</w:t>
            </w:r>
            <w:r w:rsidR="008B2B59" w:rsidRPr="00402413">
              <w:rPr>
                <w:color w:val="000000"/>
                <w:sz w:val="20"/>
                <w:szCs w:val="20"/>
                <w:lang w:eastAsia="ru-RU"/>
              </w:rPr>
              <w:t>6,6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8B2B59" w:rsidRPr="0040241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66,667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17E70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B2B59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B2B59" w:rsidRPr="00D17E70" w:rsidRDefault="00884E66" w:rsidP="00D17E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  <w:r w:rsidR="00402413">
              <w:rPr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Список используемых сокращений: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D17E70">
        <w:rPr>
          <w:color w:val="000000"/>
          <w:sz w:val="20"/>
          <w:szCs w:val="20"/>
          <w:lang w:eastAsia="ru-RU"/>
        </w:rPr>
        <w:t>ДООСиП</w:t>
      </w:r>
      <w:proofErr w:type="spellEnd"/>
      <w:r w:rsidRPr="00D17E70">
        <w:rPr>
          <w:color w:val="000000"/>
          <w:sz w:val="20"/>
          <w:szCs w:val="20"/>
          <w:lang w:eastAsia="ru-RU"/>
        </w:rPr>
        <w:t xml:space="preserve"> - департамент охраны окружающей среды и природопользования Ярославской области</w:t>
      </w:r>
      <w:proofErr w:type="gramStart"/>
      <w:r w:rsidRPr="00D17E70">
        <w:rPr>
          <w:color w:val="000000"/>
          <w:sz w:val="20"/>
          <w:szCs w:val="20"/>
          <w:lang w:eastAsia="ru-RU"/>
        </w:rPr>
        <w:t xml:space="preserve"> ;</w:t>
      </w:r>
      <w:proofErr w:type="gramEnd"/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proofErr w:type="spellStart"/>
      <w:r w:rsidRPr="00D17E70">
        <w:rPr>
          <w:color w:val="000000"/>
          <w:sz w:val="20"/>
          <w:szCs w:val="20"/>
          <w:lang w:eastAsia="ru-RU"/>
        </w:rPr>
        <w:t>ДЖКХиИ</w:t>
      </w:r>
      <w:proofErr w:type="spellEnd"/>
      <w:r w:rsidRPr="00D17E70">
        <w:rPr>
          <w:color w:val="000000"/>
          <w:sz w:val="20"/>
          <w:szCs w:val="20"/>
          <w:lang w:eastAsia="ru-RU"/>
        </w:rPr>
        <w:t xml:space="preserve"> - департамент жилищно-коммунального хозяйства и инфраструктуры Ярославской области</w:t>
      </w:r>
      <w:proofErr w:type="gramStart"/>
      <w:r w:rsidRPr="00D17E70">
        <w:rPr>
          <w:color w:val="000000"/>
          <w:sz w:val="20"/>
          <w:szCs w:val="20"/>
          <w:lang w:eastAsia="ru-RU"/>
        </w:rPr>
        <w:t xml:space="preserve"> ;</w:t>
      </w:r>
      <w:proofErr w:type="gramEnd"/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 xml:space="preserve">МР </w:t>
      </w:r>
      <w:proofErr w:type="gramStart"/>
      <w:r w:rsidRPr="00D17E70">
        <w:rPr>
          <w:color w:val="000000"/>
          <w:sz w:val="20"/>
          <w:szCs w:val="20"/>
          <w:lang w:eastAsia="ru-RU"/>
        </w:rPr>
        <w:t>-А</w:t>
      </w:r>
      <w:proofErr w:type="gramEnd"/>
      <w:r w:rsidRPr="00D17E70">
        <w:rPr>
          <w:color w:val="000000"/>
          <w:sz w:val="20"/>
          <w:szCs w:val="20"/>
          <w:lang w:eastAsia="ru-RU"/>
        </w:rPr>
        <w:t>дминистрация муниципального района ;</w:t>
      </w:r>
    </w:p>
    <w:p w:rsidR="00D17E70" w:rsidRP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>Г.П. Г</w:t>
      </w:r>
      <w:proofErr w:type="gramStart"/>
      <w:r w:rsidRPr="00D17E70">
        <w:rPr>
          <w:color w:val="000000"/>
          <w:sz w:val="20"/>
          <w:szCs w:val="20"/>
          <w:lang w:eastAsia="ru-RU"/>
        </w:rPr>
        <w:t>Я-</w:t>
      </w:r>
      <w:proofErr w:type="gramEnd"/>
      <w:r w:rsidRPr="00D17E70">
        <w:rPr>
          <w:color w:val="000000"/>
          <w:sz w:val="20"/>
          <w:szCs w:val="20"/>
          <w:lang w:eastAsia="ru-RU"/>
        </w:rPr>
        <w:t xml:space="preserve"> Администрация городского поселения Гаврилов-Ям;</w:t>
      </w:r>
    </w:p>
    <w:p w:rsidR="00D17E70" w:rsidRDefault="00D17E70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  <w:r w:rsidRPr="00D17E70">
        <w:rPr>
          <w:color w:val="000000"/>
          <w:sz w:val="20"/>
          <w:szCs w:val="20"/>
          <w:lang w:eastAsia="ru-RU"/>
        </w:rPr>
        <w:t xml:space="preserve">С.П </w:t>
      </w:r>
      <w:proofErr w:type="gramStart"/>
      <w:r w:rsidRPr="00D17E70">
        <w:rPr>
          <w:color w:val="000000"/>
          <w:sz w:val="20"/>
          <w:szCs w:val="20"/>
          <w:lang w:eastAsia="ru-RU"/>
        </w:rPr>
        <w:t>–А</w:t>
      </w:r>
      <w:proofErr w:type="gramEnd"/>
      <w:r w:rsidRPr="00D17E70">
        <w:rPr>
          <w:color w:val="000000"/>
          <w:sz w:val="20"/>
          <w:szCs w:val="20"/>
          <w:lang w:eastAsia="ru-RU"/>
        </w:rPr>
        <w:t>дминистрации сельских поселений</w:t>
      </w:r>
    </w:p>
    <w:p w:rsidR="00760222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760222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760222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760222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760222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p w:rsidR="00650165" w:rsidRDefault="00650165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  <w:sectPr w:rsidR="00650165" w:rsidSect="00CE7455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650165" w:rsidRDefault="00650165" w:rsidP="00650165">
      <w:pPr>
        <w:tabs>
          <w:tab w:val="left" w:pos="6360"/>
        </w:tabs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="00E266C2">
        <w:rPr>
          <w:rFonts w:eastAsiaTheme="minorHAnsi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sz w:val="26"/>
          <w:szCs w:val="26"/>
          <w:lang w:eastAsia="en-US"/>
        </w:rPr>
        <w:t>Приложение 3</w:t>
      </w:r>
    </w:p>
    <w:p w:rsidR="00E266C2" w:rsidRPr="00424D9C" w:rsidRDefault="00E266C2" w:rsidP="00E266C2">
      <w:pPr>
        <w:jc w:val="right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424D9C">
        <w:rPr>
          <w:sz w:val="26"/>
          <w:szCs w:val="26"/>
        </w:rPr>
        <w:t>к постановлению</w:t>
      </w:r>
    </w:p>
    <w:p w:rsidR="00E266C2" w:rsidRPr="00424D9C" w:rsidRDefault="00E266C2" w:rsidP="00E266C2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 xml:space="preserve">Администрации </w:t>
      </w:r>
    </w:p>
    <w:p w:rsidR="00E266C2" w:rsidRPr="00424D9C" w:rsidRDefault="00E266C2" w:rsidP="00E266C2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>муниципального  района</w:t>
      </w:r>
    </w:p>
    <w:p w:rsidR="00E266C2" w:rsidRPr="00424D9C" w:rsidRDefault="00E266C2" w:rsidP="00E266C2">
      <w:pPr>
        <w:jc w:val="right"/>
        <w:rPr>
          <w:sz w:val="26"/>
          <w:szCs w:val="26"/>
        </w:rPr>
      </w:pPr>
      <w:r w:rsidRPr="00424D9C">
        <w:rPr>
          <w:sz w:val="26"/>
          <w:szCs w:val="26"/>
        </w:rPr>
        <w:t xml:space="preserve">от  </w:t>
      </w:r>
      <w:r w:rsidR="004C6EA2">
        <w:rPr>
          <w:sz w:val="26"/>
          <w:szCs w:val="26"/>
        </w:rPr>
        <w:t>25.12.2015  № 1503</w:t>
      </w:r>
    </w:p>
    <w:p w:rsidR="00E266C2" w:rsidRDefault="00E266C2" w:rsidP="00E266C2">
      <w:pPr>
        <w:tabs>
          <w:tab w:val="left" w:pos="6660"/>
        </w:tabs>
        <w:suppressAutoHyphens w:val="0"/>
        <w:spacing w:before="30" w:after="30"/>
        <w:rPr>
          <w:spacing w:val="2"/>
          <w:sz w:val="22"/>
          <w:szCs w:val="22"/>
          <w:lang w:eastAsia="ru-RU"/>
        </w:rPr>
      </w:pPr>
    </w:p>
    <w:p w:rsidR="00650165" w:rsidRDefault="00650165" w:rsidP="00E266C2">
      <w:pPr>
        <w:tabs>
          <w:tab w:val="left" w:pos="6360"/>
        </w:tabs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50165" w:rsidRDefault="00650165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Прогнозируемые целевые показатели муниципальной целевой программы «</w:t>
      </w:r>
      <w:r w:rsidR="00E266C2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бращение с твердыми бытовыми отходами на территории </w:t>
      </w:r>
      <w:proofErr w:type="gramStart"/>
      <w:r>
        <w:rPr>
          <w:rFonts w:eastAsiaTheme="minorHAnsi"/>
          <w:sz w:val="26"/>
          <w:szCs w:val="26"/>
          <w:lang w:eastAsia="en-US"/>
        </w:rPr>
        <w:t>Гаврилов-Ямского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муниципального района» на 2015-2016гг</w:t>
      </w:r>
    </w:p>
    <w:p w:rsidR="00650165" w:rsidRDefault="00650165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W w:w="924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859"/>
        <w:gridCol w:w="1134"/>
        <w:gridCol w:w="1276"/>
        <w:gridCol w:w="1417"/>
        <w:gridCol w:w="1559"/>
      </w:tblGrid>
      <w:tr w:rsidR="00650165" w:rsidRPr="00760222" w:rsidTr="00EF2D37"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Наименование</w:t>
            </w:r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Весовой</w:t>
            </w:r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60222">
              <w:rPr>
                <w:sz w:val="22"/>
                <w:szCs w:val="22"/>
              </w:rPr>
              <w:t>коэффи-циент</w:t>
            </w:r>
            <w:proofErr w:type="spellEnd"/>
            <w:proofErr w:type="gramEnd"/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Единица</w:t>
            </w:r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proofErr w:type="spellStart"/>
            <w:r w:rsidRPr="00760222">
              <w:rPr>
                <w:sz w:val="22"/>
                <w:szCs w:val="22"/>
              </w:rPr>
              <w:t>изме</w:t>
            </w:r>
            <w:proofErr w:type="spellEnd"/>
            <w:r w:rsidRPr="00760222">
              <w:rPr>
                <w:sz w:val="22"/>
                <w:szCs w:val="22"/>
              </w:rPr>
              <w:t>-</w:t>
            </w:r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рения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650165" w:rsidRPr="00760222" w:rsidTr="00EF2D37">
        <w:tc>
          <w:tcPr>
            <w:tcW w:w="3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2015 г.</w:t>
            </w:r>
          </w:p>
        </w:tc>
        <w:tc>
          <w:tcPr>
            <w:tcW w:w="1559" w:type="dxa"/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2016 г.</w:t>
            </w:r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</w:p>
        </w:tc>
      </w:tr>
      <w:tr w:rsidR="00650165" w:rsidRPr="00760222" w:rsidTr="00EF2D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5</w:t>
            </w:r>
          </w:p>
          <w:p w:rsidR="00650165" w:rsidRPr="00760222" w:rsidRDefault="00650165" w:rsidP="00EF2D37">
            <w:pPr>
              <w:jc w:val="center"/>
              <w:rPr>
                <w:sz w:val="22"/>
                <w:szCs w:val="22"/>
              </w:rPr>
            </w:pPr>
          </w:p>
        </w:tc>
      </w:tr>
      <w:tr w:rsidR="00E266C2" w:rsidRPr="00760222" w:rsidTr="00EF2D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2" w:rsidRPr="00760222" w:rsidRDefault="00E266C2" w:rsidP="00EF2D37">
            <w:pPr>
              <w:jc w:val="both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1.Количество утилизированных ртутьсодержащих отходов (в пересчете на лампы)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2" w:rsidRPr="00760222" w:rsidRDefault="00E266C2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2" w:rsidRPr="00760222" w:rsidRDefault="00E266C2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66C2" w:rsidRPr="00760222" w:rsidRDefault="00E266C2" w:rsidP="00EF2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</w:tcPr>
          <w:p w:rsidR="00E266C2" w:rsidRPr="00760222" w:rsidRDefault="00E266C2" w:rsidP="00EF2D37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2200</w:t>
            </w:r>
          </w:p>
        </w:tc>
      </w:tr>
      <w:tr w:rsidR="00E266C2" w:rsidRPr="00760222" w:rsidTr="00EF2D3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2" w:rsidRPr="00760222" w:rsidRDefault="00E266C2" w:rsidP="00EF2D37">
            <w:pPr>
              <w:rPr>
                <w:rFonts w:eastAsia="Calibri"/>
                <w:b/>
                <w:spacing w:val="2"/>
                <w:sz w:val="24"/>
                <w:szCs w:val="24"/>
              </w:rPr>
            </w:pPr>
            <w:r w:rsidRPr="00760222">
              <w:rPr>
                <w:rFonts w:eastAsia="Calibri"/>
                <w:spacing w:val="2"/>
                <w:sz w:val="22"/>
                <w:szCs w:val="22"/>
              </w:rPr>
              <w:t>2. Количество утилизированных отходов электронной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2" w:rsidRPr="00760222" w:rsidRDefault="00E266C2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C2" w:rsidRPr="00760222" w:rsidRDefault="00E266C2" w:rsidP="00EF2D37">
            <w:pPr>
              <w:jc w:val="center"/>
              <w:rPr>
                <w:sz w:val="22"/>
                <w:szCs w:val="22"/>
              </w:rPr>
            </w:pPr>
            <w:r w:rsidRPr="00760222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66C2" w:rsidRPr="00760222" w:rsidRDefault="00E266C2" w:rsidP="00EF2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559" w:type="dxa"/>
          </w:tcPr>
          <w:p w:rsidR="00E266C2" w:rsidRPr="00760222" w:rsidRDefault="00E266C2" w:rsidP="00EF2D37">
            <w:pPr>
              <w:suppressAutoHyphens w:val="0"/>
              <w:jc w:val="center"/>
              <w:rPr>
                <w:spacing w:val="2"/>
                <w:sz w:val="22"/>
                <w:szCs w:val="22"/>
                <w:lang w:eastAsia="ru-RU"/>
              </w:rPr>
            </w:pPr>
            <w:r>
              <w:rPr>
                <w:spacing w:val="2"/>
                <w:sz w:val="22"/>
                <w:szCs w:val="22"/>
                <w:lang w:eastAsia="ru-RU"/>
              </w:rPr>
              <w:t>1600</w:t>
            </w:r>
          </w:p>
        </w:tc>
      </w:tr>
    </w:tbl>
    <w:p w:rsidR="00650165" w:rsidRDefault="00650165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50165" w:rsidRDefault="00650165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60222" w:rsidRPr="00760222" w:rsidRDefault="00760222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60222">
        <w:rPr>
          <w:rFonts w:eastAsiaTheme="minorHAnsi"/>
          <w:sz w:val="26"/>
          <w:szCs w:val="26"/>
          <w:lang w:eastAsia="en-US"/>
        </w:rPr>
        <w:t>Ответственный исполнитель Программы  ежегодно проводит оценку результативности (Р) и  эффективности   Программы (Э).</w:t>
      </w:r>
    </w:p>
    <w:p w:rsidR="00760222" w:rsidRPr="00760222" w:rsidRDefault="00760222" w:rsidP="00760222">
      <w:pPr>
        <w:suppressAutoHyphens w:val="0"/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60222" w:rsidRPr="00760222" w:rsidRDefault="00760222" w:rsidP="00760222">
      <w:pPr>
        <w:suppressAutoHyphens w:val="0"/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60222">
        <w:rPr>
          <w:rFonts w:eastAsiaTheme="minorHAnsi"/>
          <w:sz w:val="26"/>
          <w:szCs w:val="26"/>
          <w:lang w:eastAsia="en-US"/>
        </w:rPr>
        <w:t>Показатель результативности Программы (Р) рассчитывается по формуле:</w:t>
      </w:r>
    </w:p>
    <w:p w:rsidR="00760222" w:rsidRPr="00760222" w:rsidRDefault="00760222" w:rsidP="00760222">
      <w:pPr>
        <w:ind w:firstLine="708"/>
        <w:jc w:val="center"/>
        <w:rPr>
          <w:color w:val="000000"/>
          <w:sz w:val="20"/>
          <w:szCs w:val="20"/>
        </w:rPr>
      </w:pPr>
      <w:r w:rsidRPr="00760222">
        <w:rPr>
          <w:color w:val="000000"/>
          <w:sz w:val="26"/>
          <w:szCs w:val="26"/>
        </w:rPr>
        <w:t>П</w:t>
      </w:r>
      <w:r w:rsidRPr="00760222">
        <w:rPr>
          <w:color w:val="000000"/>
          <w:sz w:val="22"/>
          <w:szCs w:val="22"/>
        </w:rPr>
        <w:t>ф</w:t>
      </w:r>
      <w:proofErr w:type="gramStart"/>
      <w:r w:rsidRPr="00760222">
        <w:rPr>
          <w:color w:val="000000"/>
          <w:sz w:val="20"/>
          <w:szCs w:val="20"/>
        </w:rPr>
        <w:t>1</w:t>
      </w:r>
      <w:proofErr w:type="gramEnd"/>
      <w:r w:rsidRPr="00760222">
        <w:rPr>
          <w:color w:val="000000"/>
          <w:sz w:val="26"/>
          <w:szCs w:val="26"/>
        </w:rPr>
        <w:t>/П</w:t>
      </w:r>
      <w:r w:rsidRPr="00760222">
        <w:rPr>
          <w:color w:val="000000"/>
          <w:sz w:val="22"/>
          <w:szCs w:val="22"/>
        </w:rPr>
        <w:t>п</w:t>
      </w:r>
      <w:r w:rsidRPr="00760222">
        <w:rPr>
          <w:color w:val="000000"/>
          <w:sz w:val="20"/>
          <w:szCs w:val="20"/>
        </w:rPr>
        <w:t xml:space="preserve">1+ </w:t>
      </w:r>
      <w:r w:rsidRPr="00760222">
        <w:rPr>
          <w:color w:val="000000"/>
          <w:sz w:val="26"/>
          <w:szCs w:val="26"/>
        </w:rPr>
        <w:t>П</w:t>
      </w:r>
      <w:r w:rsidRPr="00760222">
        <w:rPr>
          <w:color w:val="000000"/>
          <w:sz w:val="22"/>
          <w:szCs w:val="22"/>
        </w:rPr>
        <w:t>ф2</w:t>
      </w:r>
      <w:r w:rsidRPr="00760222">
        <w:rPr>
          <w:color w:val="000000"/>
          <w:sz w:val="26"/>
          <w:szCs w:val="26"/>
        </w:rPr>
        <w:t>/П</w:t>
      </w:r>
      <w:r w:rsidRPr="00760222">
        <w:rPr>
          <w:color w:val="000000"/>
          <w:sz w:val="22"/>
          <w:szCs w:val="22"/>
        </w:rPr>
        <w:t>п</w:t>
      </w:r>
      <w:r w:rsidRPr="00760222">
        <w:rPr>
          <w:color w:val="000000"/>
          <w:sz w:val="20"/>
          <w:szCs w:val="20"/>
        </w:rPr>
        <w:t>2</w:t>
      </w:r>
    </w:p>
    <w:p w:rsidR="00760222" w:rsidRPr="00760222" w:rsidRDefault="00760222" w:rsidP="00760222">
      <w:pPr>
        <w:ind w:firstLine="708"/>
        <w:rPr>
          <w:color w:val="000000"/>
        </w:rPr>
      </w:pPr>
      <w:r w:rsidRPr="00760222">
        <w:rPr>
          <w:color w:val="000000"/>
          <w:sz w:val="22"/>
          <w:szCs w:val="22"/>
        </w:rPr>
        <w:t xml:space="preserve">                                             </w:t>
      </w:r>
      <w:proofErr w:type="gramStart"/>
      <w:r w:rsidRPr="00760222">
        <w:rPr>
          <w:color w:val="000000"/>
        </w:rPr>
        <w:t>Р</w:t>
      </w:r>
      <w:proofErr w:type="gramEnd"/>
      <w:r w:rsidRPr="00760222">
        <w:rPr>
          <w:color w:val="000000"/>
        </w:rPr>
        <w:t xml:space="preserve"> =    ------------------------ </w:t>
      </w:r>
    </w:p>
    <w:p w:rsidR="00760222" w:rsidRPr="00760222" w:rsidRDefault="00760222" w:rsidP="00760222">
      <w:pPr>
        <w:ind w:firstLine="708"/>
        <w:rPr>
          <w:color w:val="000000"/>
        </w:rPr>
      </w:pPr>
      <w:r w:rsidRPr="00760222">
        <w:rPr>
          <w:color w:val="000000"/>
        </w:rPr>
        <w:t xml:space="preserve">                                                             2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 xml:space="preserve">где 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proofErr w:type="spellStart"/>
      <w:r w:rsidRPr="00760222">
        <w:rPr>
          <w:color w:val="000000"/>
          <w:sz w:val="26"/>
          <w:szCs w:val="26"/>
        </w:rPr>
        <w:t>П</w:t>
      </w:r>
      <w:proofErr w:type="gramStart"/>
      <w:r w:rsidRPr="00760222">
        <w:rPr>
          <w:color w:val="000000"/>
          <w:sz w:val="26"/>
          <w:szCs w:val="26"/>
        </w:rPr>
        <w:t>ф</w:t>
      </w:r>
      <w:proofErr w:type="spellEnd"/>
      <w:r w:rsidRPr="00760222">
        <w:rPr>
          <w:color w:val="000000"/>
          <w:sz w:val="26"/>
          <w:szCs w:val="26"/>
        </w:rPr>
        <w:t>-</w:t>
      </w:r>
      <w:proofErr w:type="gramEnd"/>
      <w:r w:rsidRPr="00760222">
        <w:rPr>
          <w:color w:val="000000"/>
          <w:sz w:val="26"/>
          <w:szCs w:val="26"/>
        </w:rPr>
        <w:t xml:space="preserve"> фактическое значение соответствующего целевого показателя ;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proofErr w:type="spellStart"/>
      <w:r w:rsidRPr="00760222">
        <w:rPr>
          <w:color w:val="000000"/>
          <w:sz w:val="26"/>
          <w:szCs w:val="26"/>
        </w:rPr>
        <w:t>Пп</w:t>
      </w:r>
      <w:proofErr w:type="spellEnd"/>
      <w:r w:rsidRPr="00760222">
        <w:rPr>
          <w:color w:val="000000"/>
          <w:sz w:val="26"/>
          <w:szCs w:val="26"/>
        </w:rPr>
        <w:t xml:space="preserve"> – плановое значение соответствующего   целевого показателя.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Результативность программы признается высокой при значении показателя более 0,95.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Результативность программы признается средней при значении показателя от 0,85 до 0,95.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Результативность программы признается низкой при значении показателя менее 0,85.</w:t>
      </w:r>
    </w:p>
    <w:p w:rsidR="00760222" w:rsidRPr="00760222" w:rsidRDefault="00760222" w:rsidP="00760222">
      <w:pPr>
        <w:suppressAutoHyphens w:val="0"/>
        <w:ind w:firstLine="708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760222">
        <w:rPr>
          <w:rFonts w:eastAsiaTheme="minorHAnsi"/>
          <w:sz w:val="26"/>
          <w:szCs w:val="26"/>
          <w:lang w:eastAsia="en-US"/>
        </w:rPr>
        <w:t>Показатель эффективности Программы (Э) рассчитывается по формуле:</w:t>
      </w:r>
    </w:p>
    <w:p w:rsidR="00760222" w:rsidRPr="00760222" w:rsidRDefault="00760222" w:rsidP="00760222">
      <w:pPr>
        <w:suppressAutoHyphens w:val="0"/>
        <w:ind w:firstLine="284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760222" w:rsidRPr="00760222" w:rsidRDefault="00760222" w:rsidP="00760222">
      <w:pPr>
        <w:ind w:firstLine="708"/>
        <w:jc w:val="center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 xml:space="preserve">Э= </w:t>
      </w:r>
      <w:proofErr w:type="gramStart"/>
      <w:r w:rsidRPr="00760222">
        <w:rPr>
          <w:color w:val="000000"/>
          <w:sz w:val="26"/>
          <w:szCs w:val="26"/>
        </w:rPr>
        <w:t>Р</w:t>
      </w:r>
      <w:proofErr w:type="gramEnd"/>
      <w:r w:rsidRPr="00760222">
        <w:rPr>
          <w:color w:val="000000"/>
          <w:sz w:val="26"/>
          <w:szCs w:val="26"/>
        </w:rPr>
        <w:t xml:space="preserve"> </w:t>
      </w:r>
      <w:r w:rsidRPr="00760222">
        <w:rPr>
          <w:color w:val="000000"/>
          <w:sz w:val="22"/>
          <w:szCs w:val="22"/>
        </w:rPr>
        <w:t>*</w:t>
      </w:r>
      <w:r w:rsidRPr="00760222">
        <w:rPr>
          <w:color w:val="000000"/>
          <w:sz w:val="26"/>
          <w:szCs w:val="26"/>
        </w:rPr>
        <w:t xml:space="preserve"> </w:t>
      </w:r>
      <w:proofErr w:type="spellStart"/>
      <w:r w:rsidRPr="00760222">
        <w:rPr>
          <w:color w:val="000000"/>
          <w:sz w:val="26"/>
          <w:szCs w:val="26"/>
        </w:rPr>
        <w:t>Ф</w:t>
      </w:r>
      <w:r w:rsidRPr="00760222">
        <w:rPr>
          <w:color w:val="000000"/>
          <w:sz w:val="20"/>
          <w:szCs w:val="20"/>
        </w:rPr>
        <w:t>план</w:t>
      </w:r>
      <w:proofErr w:type="spellEnd"/>
      <w:r w:rsidRPr="00760222">
        <w:rPr>
          <w:color w:val="000000"/>
          <w:sz w:val="26"/>
          <w:szCs w:val="26"/>
        </w:rPr>
        <w:t xml:space="preserve">/Ф </w:t>
      </w:r>
      <w:r w:rsidRPr="00760222">
        <w:rPr>
          <w:color w:val="000000"/>
          <w:sz w:val="20"/>
          <w:szCs w:val="20"/>
        </w:rPr>
        <w:t>факт</w:t>
      </w:r>
      <w:r w:rsidRPr="00760222">
        <w:rPr>
          <w:color w:val="000000"/>
          <w:sz w:val="26"/>
          <w:szCs w:val="26"/>
        </w:rPr>
        <w:t>,</w:t>
      </w:r>
    </w:p>
    <w:p w:rsidR="00760222" w:rsidRPr="00760222" w:rsidRDefault="00760222" w:rsidP="00760222">
      <w:pPr>
        <w:ind w:firstLine="708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где:</w:t>
      </w:r>
    </w:p>
    <w:p w:rsidR="00760222" w:rsidRPr="00760222" w:rsidRDefault="00760222" w:rsidP="00760222">
      <w:pPr>
        <w:ind w:firstLine="708"/>
        <w:rPr>
          <w:color w:val="000000"/>
          <w:sz w:val="26"/>
          <w:szCs w:val="26"/>
        </w:rPr>
      </w:pPr>
      <w:proofErr w:type="gramStart"/>
      <w:r w:rsidRPr="00760222">
        <w:rPr>
          <w:color w:val="000000"/>
          <w:sz w:val="26"/>
          <w:szCs w:val="26"/>
        </w:rPr>
        <w:t>Р</w:t>
      </w:r>
      <w:proofErr w:type="gramEnd"/>
      <w:r w:rsidRPr="00760222">
        <w:rPr>
          <w:color w:val="000000"/>
          <w:sz w:val="26"/>
          <w:szCs w:val="26"/>
        </w:rPr>
        <w:t xml:space="preserve"> – показатель результативности Программы,</w:t>
      </w:r>
    </w:p>
    <w:p w:rsidR="00760222" w:rsidRPr="00760222" w:rsidRDefault="00760222" w:rsidP="00760222">
      <w:pPr>
        <w:ind w:firstLine="708"/>
        <w:rPr>
          <w:color w:val="000000"/>
          <w:sz w:val="26"/>
          <w:szCs w:val="26"/>
        </w:rPr>
      </w:pPr>
      <w:proofErr w:type="spellStart"/>
      <w:r w:rsidRPr="00760222">
        <w:rPr>
          <w:color w:val="000000"/>
          <w:sz w:val="26"/>
          <w:szCs w:val="26"/>
        </w:rPr>
        <w:t>Ф</w:t>
      </w:r>
      <w:r w:rsidRPr="00760222">
        <w:rPr>
          <w:color w:val="000000"/>
          <w:sz w:val="20"/>
          <w:szCs w:val="20"/>
        </w:rPr>
        <w:t>план</w:t>
      </w:r>
      <w:proofErr w:type="spellEnd"/>
      <w:r w:rsidRPr="00760222">
        <w:rPr>
          <w:color w:val="000000"/>
          <w:sz w:val="26"/>
          <w:szCs w:val="26"/>
        </w:rPr>
        <w:t xml:space="preserve"> – плановый объем финансирования по Программе, принятый  на текущий год; </w:t>
      </w:r>
    </w:p>
    <w:p w:rsidR="00760222" w:rsidRPr="00760222" w:rsidRDefault="00760222" w:rsidP="00760222">
      <w:pPr>
        <w:suppressAutoHyphens w:val="0"/>
        <w:ind w:firstLine="284"/>
        <w:contextualSpacing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60222">
        <w:rPr>
          <w:rFonts w:eastAsiaTheme="minorHAnsi"/>
          <w:color w:val="000000"/>
          <w:sz w:val="26"/>
          <w:szCs w:val="26"/>
          <w:lang w:eastAsia="en-US"/>
        </w:rPr>
        <w:t xml:space="preserve">      </w:t>
      </w:r>
      <w:proofErr w:type="spellStart"/>
      <w:r w:rsidRPr="00760222">
        <w:rPr>
          <w:rFonts w:eastAsiaTheme="minorHAnsi"/>
          <w:color w:val="000000"/>
          <w:sz w:val="26"/>
          <w:szCs w:val="26"/>
          <w:lang w:eastAsia="en-US"/>
        </w:rPr>
        <w:t>Ф</w:t>
      </w:r>
      <w:r w:rsidRPr="00760222">
        <w:rPr>
          <w:rFonts w:eastAsiaTheme="minorHAnsi"/>
          <w:color w:val="000000"/>
          <w:sz w:val="20"/>
          <w:szCs w:val="20"/>
          <w:lang w:eastAsia="en-US"/>
        </w:rPr>
        <w:t>фак</w:t>
      </w:r>
      <w:proofErr w:type="gramStart"/>
      <w:r w:rsidRPr="00760222">
        <w:rPr>
          <w:rFonts w:eastAsiaTheme="minorHAnsi"/>
          <w:color w:val="000000"/>
          <w:sz w:val="20"/>
          <w:szCs w:val="20"/>
          <w:lang w:eastAsia="en-US"/>
        </w:rPr>
        <w:t>т</w:t>
      </w:r>
      <w:proofErr w:type="spellEnd"/>
      <w:r w:rsidRPr="00760222">
        <w:rPr>
          <w:rFonts w:eastAsiaTheme="minorHAnsi"/>
          <w:color w:val="000000"/>
          <w:sz w:val="26"/>
          <w:szCs w:val="26"/>
          <w:lang w:eastAsia="en-US"/>
        </w:rPr>
        <w:t>-</w:t>
      </w:r>
      <w:proofErr w:type="gramEnd"/>
      <w:r w:rsidRPr="00760222">
        <w:rPr>
          <w:rFonts w:eastAsiaTheme="minorHAnsi"/>
          <w:color w:val="000000"/>
          <w:sz w:val="26"/>
          <w:szCs w:val="26"/>
          <w:lang w:eastAsia="en-US"/>
        </w:rPr>
        <w:t xml:space="preserve"> фактический  объем финансирования Программы в текущем году.</w:t>
      </w:r>
    </w:p>
    <w:p w:rsidR="00760222" w:rsidRPr="00760222" w:rsidRDefault="00760222" w:rsidP="00760222">
      <w:pPr>
        <w:suppressAutoHyphens w:val="0"/>
        <w:ind w:firstLine="284"/>
        <w:contextualSpacing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Эффективность Программы признается высокой при значении показателя более 0,95.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Эффективность Программы признается средней при значении показателя от 0,85 до 0,95.</w:t>
      </w:r>
    </w:p>
    <w:p w:rsidR="00760222" w:rsidRPr="00760222" w:rsidRDefault="00760222" w:rsidP="00760222">
      <w:pPr>
        <w:ind w:firstLine="708"/>
        <w:jc w:val="both"/>
        <w:rPr>
          <w:color w:val="000000"/>
          <w:sz w:val="26"/>
          <w:szCs w:val="26"/>
        </w:rPr>
      </w:pPr>
      <w:r w:rsidRPr="00760222">
        <w:rPr>
          <w:color w:val="000000"/>
          <w:sz w:val="26"/>
          <w:szCs w:val="26"/>
        </w:rPr>
        <w:t>Эффективность Программы признается низкой при значении показателя менее 0,85.</w:t>
      </w:r>
    </w:p>
    <w:p w:rsidR="00760222" w:rsidRPr="00760222" w:rsidRDefault="00760222" w:rsidP="00760222">
      <w:pPr>
        <w:ind w:firstLine="708"/>
        <w:jc w:val="both"/>
        <w:rPr>
          <w:sz w:val="26"/>
          <w:szCs w:val="26"/>
        </w:rPr>
      </w:pPr>
    </w:p>
    <w:p w:rsidR="00760222" w:rsidRPr="00760222" w:rsidRDefault="00760222" w:rsidP="00760222">
      <w:pPr>
        <w:ind w:firstLine="708"/>
        <w:jc w:val="both"/>
        <w:rPr>
          <w:sz w:val="26"/>
          <w:szCs w:val="26"/>
        </w:rPr>
      </w:pPr>
    </w:p>
    <w:p w:rsidR="00760222" w:rsidRPr="00D17E70" w:rsidRDefault="00760222" w:rsidP="00D17E70">
      <w:pPr>
        <w:widowControl w:val="0"/>
        <w:suppressAutoHyphens w:val="0"/>
        <w:autoSpaceDE w:val="0"/>
        <w:autoSpaceDN w:val="0"/>
        <w:adjustRightInd w:val="0"/>
        <w:ind w:firstLine="225"/>
        <w:jc w:val="both"/>
        <w:rPr>
          <w:color w:val="000000"/>
          <w:sz w:val="20"/>
          <w:szCs w:val="20"/>
          <w:lang w:eastAsia="ru-RU"/>
        </w:rPr>
      </w:pPr>
    </w:p>
    <w:sectPr w:rsidR="00760222" w:rsidRPr="00D17E70" w:rsidSect="0065016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ED" w:rsidRDefault="006651ED" w:rsidP="005079A4">
      <w:r>
        <w:separator/>
      </w:r>
    </w:p>
  </w:endnote>
  <w:endnote w:type="continuationSeparator" w:id="0">
    <w:p w:rsidR="006651ED" w:rsidRDefault="006651ED" w:rsidP="005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ED" w:rsidRDefault="006651ED" w:rsidP="005079A4">
      <w:r>
        <w:separator/>
      </w:r>
    </w:p>
  </w:footnote>
  <w:footnote w:type="continuationSeparator" w:id="0">
    <w:p w:rsidR="006651ED" w:rsidRDefault="006651ED" w:rsidP="005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0A5"/>
    <w:multiLevelType w:val="hybridMultilevel"/>
    <w:tmpl w:val="14BA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2"/>
    <w:rsid w:val="000110BD"/>
    <w:rsid w:val="00020321"/>
    <w:rsid w:val="00060BD7"/>
    <w:rsid w:val="00064CD4"/>
    <w:rsid w:val="000704A6"/>
    <w:rsid w:val="00072A80"/>
    <w:rsid w:val="00076F8F"/>
    <w:rsid w:val="00082DF9"/>
    <w:rsid w:val="0008327A"/>
    <w:rsid w:val="00095830"/>
    <w:rsid w:val="000A19D7"/>
    <w:rsid w:val="000A6535"/>
    <w:rsid w:val="000A7268"/>
    <w:rsid w:val="000C2BA8"/>
    <w:rsid w:val="000C3CA7"/>
    <w:rsid w:val="000C5E5C"/>
    <w:rsid w:val="000C7757"/>
    <w:rsid w:val="000D300A"/>
    <w:rsid w:val="000D771D"/>
    <w:rsid w:val="000E2D99"/>
    <w:rsid w:val="000E59D2"/>
    <w:rsid w:val="00102912"/>
    <w:rsid w:val="001216ED"/>
    <w:rsid w:val="001350EE"/>
    <w:rsid w:val="001353F4"/>
    <w:rsid w:val="001444B3"/>
    <w:rsid w:val="0015381B"/>
    <w:rsid w:val="001550D7"/>
    <w:rsid w:val="00157D5D"/>
    <w:rsid w:val="001600B1"/>
    <w:rsid w:val="0016716F"/>
    <w:rsid w:val="00170052"/>
    <w:rsid w:val="00170066"/>
    <w:rsid w:val="00170AB3"/>
    <w:rsid w:val="001749E1"/>
    <w:rsid w:val="00177CB3"/>
    <w:rsid w:val="001820F5"/>
    <w:rsid w:val="001952C7"/>
    <w:rsid w:val="001A2885"/>
    <w:rsid w:val="001A2F31"/>
    <w:rsid w:val="001A34BD"/>
    <w:rsid w:val="001A4CB2"/>
    <w:rsid w:val="001C64FC"/>
    <w:rsid w:val="001C69E9"/>
    <w:rsid w:val="001D0931"/>
    <w:rsid w:val="001D4645"/>
    <w:rsid w:val="001E2018"/>
    <w:rsid w:val="001F2251"/>
    <w:rsid w:val="001F4759"/>
    <w:rsid w:val="00201390"/>
    <w:rsid w:val="002024A9"/>
    <w:rsid w:val="00203942"/>
    <w:rsid w:val="00203C7F"/>
    <w:rsid w:val="00205829"/>
    <w:rsid w:val="002102CA"/>
    <w:rsid w:val="0021056D"/>
    <w:rsid w:val="00211E4C"/>
    <w:rsid w:val="00212DFF"/>
    <w:rsid w:val="00224802"/>
    <w:rsid w:val="00227B40"/>
    <w:rsid w:val="00231E4A"/>
    <w:rsid w:val="002609B5"/>
    <w:rsid w:val="002629EC"/>
    <w:rsid w:val="002630C6"/>
    <w:rsid w:val="0026690A"/>
    <w:rsid w:val="002705BC"/>
    <w:rsid w:val="00271321"/>
    <w:rsid w:val="00276396"/>
    <w:rsid w:val="00277660"/>
    <w:rsid w:val="00284B56"/>
    <w:rsid w:val="002854B7"/>
    <w:rsid w:val="00290283"/>
    <w:rsid w:val="00291FCA"/>
    <w:rsid w:val="00292D89"/>
    <w:rsid w:val="00292F2C"/>
    <w:rsid w:val="002A098E"/>
    <w:rsid w:val="002A7CD4"/>
    <w:rsid w:val="002B4A4E"/>
    <w:rsid w:val="002C0A04"/>
    <w:rsid w:val="002D39CD"/>
    <w:rsid w:val="002F0227"/>
    <w:rsid w:val="002F0E56"/>
    <w:rsid w:val="00305120"/>
    <w:rsid w:val="003066D9"/>
    <w:rsid w:val="00306CCB"/>
    <w:rsid w:val="00314775"/>
    <w:rsid w:val="003342A3"/>
    <w:rsid w:val="0033727B"/>
    <w:rsid w:val="00343A56"/>
    <w:rsid w:val="00345E40"/>
    <w:rsid w:val="00347E0F"/>
    <w:rsid w:val="00352A6A"/>
    <w:rsid w:val="0036233B"/>
    <w:rsid w:val="00362B17"/>
    <w:rsid w:val="003642EA"/>
    <w:rsid w:val="003737EC"/>
    <w:rsid w:val="00381020"/>
    <w:rsid w:val="003870AB"/>
    <w:rsid w:val="003926A1"/>
    <w:rsid w:val="003928EE"/>
    <w:rsid w:val="00392BF8"/>
    <w:rsid w:val="00395F80"/>
    <w:rsid w:val="0039792D"/>
    <w:rsid w:val="003C5432"/>
    <w:rsid w:val="003C5CB3"/>
    <w:rsid w:val="003C5E78"/>
    <w:rsid w:val="003D0249"/>
    <w:rsid w:val="003D38F1"/>
    <w:rsid w:val="003D3D0C"/>
    <w:rsid w:val="003D5344"/>
    <w:rsid w:val="003E23F6"/>
    <w:rsid w:val="003F6B77"/>
    <w:rsid w:val="00402413"/>
    <w:rsid w:val="00402495"/>
    <w:rsid w:val="00413371"/>
    <w:rsid w:val="004152AE"/>
    <w:rsid w:val="00424D9C"/>
    <w:rsid w:val="00431302"/>
    <w:rsid w:val="004434F6"/>
    <w:rsid w:val="004450DC"/>
    <w:rsid w:val="00446A3F"/>
    <w:rsid w:val="00457C4F"/>
    <w:rsid w:val="004671D6"/>
    <w:rsid w:val="00474B89"/>
    <w:rsid w:val="00475CC6"/>
    <w:rsid w:val="004768D7"/>
    <w:rsid w:val="00477522"/>
    <w:rsid w:val="00485E21"/>
    <w:rsid w:val="00487285"/>
    <w:rsid w:val="00492C3E"/>
    <w:rsid w:val="004959EF"/>
    <w:rsid w:val="004A0404"/>
    <w:rsid w:val="004A574F"/>
    <w:rsid w:val="004B3A32"/>
    <w:rsid w:val="004C038F"/>
    <w:rsid w:val="004C1ADA"/>
    <w:rsid w:val="004C642C"/>
    <w:rsid w:val="004C6EA2"/>
    <w:rsid w:val="004D3D8B"/>
    <w:rsid w:val="004D7CC6"/>
    <w:rsid w:val="004E2982"/>
    <w:rsid w:val="004F1A74"/>
    <w:rsid w:val="004F7660"/>
    <w:rsid w:val="0050600C"/>
    <w:rsid w:val="005079A4"/>
    <w:rsid w:val="00510F02"/>
    <w:rsid w:val="00516446"/>
    <w:rsid w:val="00526219"/>
    <w:rsid w:val="00532F06"/>
    <w:rsid w:val="00535768"/>
    <w:rsid w:val="00552702"/>
    <w:rsid w:val="00555AAF"/>
    <w:rsid w:val="0055603D"/>
    <w:rsid w:val="00563915"/>
    <w:rsid w:val="00570727"/>
    <w:rsid w:val="00574224"/>
    <w:rsid w:val="005754E5"/>
    <w:rsid w:val="00576AA2"/>
    <w:rsid w:val="00585A31"/>
    <w:rsid w:val="0059311D"/>
    <w:rsid w:val="00593C9F"/>
    <w:rsid w:val="00597FDB"/>
    <w:rsid w:val="005B1EF3"/>
    <w:rsid w:val="005B61D6"/>
    <w:rsid w:val="005C4D90"/>
    <w:rsid w:val="005D1774"/>
    <w:rsid w:val="005E5C89"/>
    <w:rsid w:val="005F04C3"/>
    <w:rsid w:val="005F25C7"/>
    <w:rsid w:val="006116EF"/>
    <w:rsid w:val="0062260E"/>
    <w:rsid w:val="00625C4B"/>
    <w:rsid w:val="00631D1C"/>
    <w:rsid w:val="00633660"/>
    <w:rsid w:val="00641EB2"/>
    <w:rsid w:val="006427DE"/>
    <w:rsid w:val="00644253"/>
    <w:rsid w:val="00644BAA"/>
    <w:rsid w:val="00650165"/>
    <w:rsid w:val="00657651"/>
    <w:rsid w:val="006651ED"/>
    <w:rsid w:val="00666AB3"/>
    <w:rsid w:val="006717EC"/>
    <w:rsid w:val="00675207"/>
    <w:rsid w:val="006807F6"/>
    <w:rsid w:val="00684EBA"/>
    <w:rsid w:val="00687877"/>
    <w:rsid w:val="006A0ABF"/>
    <w:rsid w:val="006A236C"/>
    <w:rsid w:val="006A708D"/>
    <w:rsid w:val="006B5693"/>
    <w:rsid w:val="006C345E"/>
    <w:rsid w:val="006D598E"/>
    <w:rsid w:val="006D6F6F"/>
    <w:rsid w:val="006E4C7A"/>
    <w:rsid w:val="006E7421"/>
    <w:rsid w:val="006F15B3"/>
    <w:rsid w:val="00701768"/>
    <w:rsid w:val="007028F9"/>
    <w:rsid w:val="007047D5"/>
    <w:rsid w:val="007078F1"/>
    <w:rsid w:val="00741929"/>
    <w:rsid w:val="00744912"/>
    <w:rsid w:val="00751B27"/>
    <w:rsid w:val="0075288F"/>
    <w:rsid w:val="00753A3B"/>
    <w:rsid w:val="00754E3B"/>
    <w:rsid w:val="00760222"/>
    <w:rsid w:val="00761753"/>
    <w:rsid w:val="00773B0C"/>
    <w:rsid w:val="0078226E"/>
    <w:rsid w:val="00783EA3"/>
    <w:rsid w:val="007871F8"/>
    <w:rsid w:val="007B49DC"/>
    <w:rsid w:val="007C35D3"/>
    <w:rsid w:val="007C579F"/>
    <w:rsid w:val="007D36E3"/>
    <w:rsid w:val="007F6F73"/>
    <w:rsid w:val="00826184"/>
    <w:rsid w:val="00830572"/>
    <w:rsid w:val="008370EF"/>
    <w:rsid w:val="008450A9"/>
    <w:rsid w:val="008514F1"/>
    <w:rsid w:val="00856E42"/>
    <w:rsid w:val="008678B9"/>
    <w:rsid w:val="0087274C"/>
    <w:rsid w:val="00877354"/>
    <w:rsid w:val="0088397B"/>
    <w:rsid w:val="00884E66"/>
    <w:rsid w:val="0089485B"/>
    <w:rsid w:val="0089548A"/>
    <w:rsid w:val="00897E34"/>
    <w:rsid w:val="00897F1D"/>
    <w:rsid w:val="008A2D70"/>
    <w:rsid w:val="008B0344"/>
    <w:rsid w:val="008B0C51"/>
    <w:rsid w:val="008B1E08"/>
    <w:rsid w:val="008B2B59"/>
    <w:rsid w:val="008D19D3"/>
    <w:rsid w:val="008D28AC"/>
    <w:rsid w:val="008D37E3"/>
    <w:rsid w:val="008E56AD"/>
    <w:rsid w:val="008F7334"/>
    <w:rsid w:val="009147ED"/>
    <w:rsid w:val="00914ED9"/>
    <w:rsid w:val="009152A5"/>
    <w:rsid w:val="00916D68"/>
    <w:rsid w:val="00921508"/>
    <w:rsid w:val="0092578A"/>
    <w:rsid w:val="00952A26"/>
    <w:rsid w:val="00972788"/>
    <w:rsid w:val="00981AEA"/>
    <w:rsid w:val="00992A0B"/>
    <w:rsid w:val="00995C79"/>
    <w:rsid w:val="009B1802"/>
    <w:rsid w:val="009B2092"/>
    <w:rsid w:val="009B33A3"/>
    <w:rsid w:val="009C1BFA"/>
    <w:rsid w:val="009C382F"/>
    <w:rsid w:val="009D196E"/>
    <w:rsid w:val="009E6DAA"/>
    <w:rsid w:val="009F2736"/>
    <w:rsid w:val="009F38DE"/>
    <w:rsid w:val="00A04AA9"/>
    <w:rsid w:val="00A05E7B"/>
    <w:rsid w:val="00A07EBD"/>
    <w:rsid w:val="00A1230E"/>
    <w:rsid w:val="00A16FE6"/>
    <w:rsid w:val="00A203C4"/>
    <w:rsid w:val="00A35BD2"/>
    <w:rsid w:val="00A47140"/>
    <w:rsid w:val="00A6014B"/>
    <w:rsid w:val="00A64CE3"/>
    <w:rsid w:val="00A8237C"/>
    <w:rsid w:val="00A85F14"/>
    <w:rsid w:val="00A90E59"/>
    <w:rsid w:val="00AA4D97"/>
    <w:rsid w:val="00AB3249"/>
    <w:rsid w:val="00AB3943"/>
    <w:rsid w:val="00AB53B7"/>
    <w:rsid w:val="00AC2E1C"/>
    <w:rsid w:val="00AC4B26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07FDD"/>
    <w:rsid w:val="00B15685"/>
    <w:rsid w:val="00B20224"/>
    <w:rsid w:val="00B400FB"/>
    <w:rsid w:val="00B41825"/>
    <w:rsid w:val="00B50369"/>
    <w:rsid w:val="00B55221"/>
    <w:rsid w:val="00B7034A"/>
    <w:rsid w:val="00B712C4"/>
    <w:rsid w:val="00B754D5"/>
    <w:rsid w:val="00B758FB"/>
    <w:rsid w:val="00B76ACF"/>
    <w:rsid w:val="00B83701"/>
    <w:rsid w:val="00B852E8"/>
    <w:rsid w:val="00BA04CA"/>
    <w:rsid w:val="00BB4DA7"/>
    <w:rsid w:val="00BC4001"/>
    <w:rsid w:val="00BC5FB1"/>
    <w:rsid w:val="00BE5A29"/>
    <w:rsid w:val="00BE5F02"/>
    <w:rsid w:val="00BF51B5"/>
    <w:rsid w:val="00C11620"/>
    <w:rsid w:val="00C232A6"/>
    <w:rsid w:val="00C253CC"/>
    <w:rsid w:val="00C35BA5"/>
    <w:rsid w:val="00C36FC6"/>
    <w:rsid w:val="00C4668F"/>
    <w:rsid w:val="00C475B7"/>
    <w:rsid w:val="00C47F65"/>
    <w:rsid w:val="00C53D3B"/>
    <w:rsid w:val="00C53D8A"/>
    <w:rsid w:val="00C55DB3"/>
    <w:rsid w:val="00C60702"/>
    <w:rsid w:val="00C609BA"/>
    <w:rsid w:val="00C61111"/>
    <w:rsid w:val="00C61BF9"/>
    <w:rsid w:val="00C65954"/>
    <w:rsid w:val="00C67F83"/>
    <w:rsid w:val="00C712BE"/>
    <w:rsid w:val="00C72C9C"/>
    <w:rsid w:val="00C72E3C"/>
    <w:rsid w:val="00C80615"/>
    <w:rsid w:val="00C9032C"/>
    <w:rsid w:val="00C93B69"/>
    <w:rsid w:val="00C93DD6"/>
    <w:rsid w:val="00CC170A"/>
    <w:rsid w:val="00CC2BCF"/>
    <w:rsid w:val="00CC7CCD"/>
    <w:rsid w:val="00CD0E50"/>
    <w:rsid w:val="00CD6B52"/>
    <w:rsid w:val="00CE4E51"/>
    <w:rsid w:val="00CE7455"/>
    <w:rsid w:val="00CF1710"/>
    <w:rsid w:val="00CF2CBA"/>
    <w:rsid w:val="00D04DC4"/>
    <w:rsid w:val="00D05B47"/>
    <w:rsid w:val="00D17E70"/>
    <w:rsid w:val="00D20C2D"/>
    <w:rsid w:val="00D2118C"/>
    <w:rsid w:val="00D259EE"/>
    <w:rsid w:val="00D4398D"/>
    <w:rsid w:val="00D46B0D"/>
    <w:rsid w:val="00D47AA5"/>
    <w:rsid w:val="00D542D4"/>
    <w:rsid w:val="00D710D3"/>
    <w:rsid w:val="00D73F23"/>
    <w:rsid w:val="00D7514C"/>
    <w:rsid w:val="00D83EE4"/>
    <w:rsid w:val="00D8598F"/>
    <w:rsid w:val="00D920A5"/>
    <w:rsid w:val="00D94B60"/>
    <w:rsid w:val="00DA3FB4"/>
    <w:rsid w:val="00DB36AD"/>
    <w:rsid w:val="00DC1276"/>
    <w:rsid w:val="00DC7D2F"/>
    <w:rsid w:val="00DD05A5"/>
    <w:rsid w:val="00DD5E65"/>
    <w:rsid w:val="00DE2505"/>
    <w:rsid w:val="00DF0F29"/>
    <w:rsid w:val="00DF1028"/>
    <w:rsid w:val="00DF6915"/>
    <w:rsid w:val="00E0448A"/>
    <w:rsid w:val="00E07D6B"/>
    <w:rsid w:val="00E15767"/>
    <w:rsid w:val="00E17C9E"/>
    <w:rsid w:val="00E266C2"/>
    <w:rsid w:val="00E33F90"/>
    <w:rsid w:val="00E3455E"/>
    <w:rsid w:val="00E37CA9"/>
    <w:rsid w:val="00E40F1E"/>
    <w:rsid w:val="00E438DB"/>
    <w:rsid w:val="00E636B2"/>
    <w:rsid w:val="00E63804"/>
    <w:rsid w:val="00E64EA4"/>
    <w:rsid w:val="00E7543D"/>
    <w:rsid w:val="00E7758A"/>
    <w:rsid w:val="00E822AD"/>
    <w:rsid w:val="00E851E4"/>
    <w:rsid w:val="00E928DC"/>
    <w:rsid w:val="00E930C6"/>
    <w:rsid w:val="00E9650B"/>
    <w:rsid w:val="00EA42C3"/>
    <w:rsid w:val="00EA6502"/>
    <w:rsid w:val="00EB3702"/>
    <w:rsid w:val="00EB3EB6"/>
    <w:rsid w:val="00EB530B"/>
    <w:rsid w:val="00EB5957"/>
    <w:rsid w:val="00EC38FB"/>
    <w:rsid w:val="00ED7AB5"/>
    <w:rsid w:val="00EE24E3"/>
    <w:rsid w:val="00EE565B"/>
    <w:rsid w:val="00EF575F"/>
    <w:rsid w:val="00F0483C"/>
    <w:rsid w:val="00F06ADB"/>
    <w:rsid w:val="00F14DE0"/>
    <w:rsid w:val="00F16224"/>
    <w:rsid w:val="00F41C75"/>
    <w:rsid w:val="00F4219D"/>
    <w:rsid w:val="00F666C6"/>
    <w:rsid w:val="00F66953"/>
    <w:rsid w:val="00F73EEC"/>
    <w:rsid w:val="00F80E90"/>
    <w:rsid w:val="00F83577"/>
    <w:rsid w:val="00F86244"/>
    <w:rsid w:val="00FA4E68"/>
    <w:rsid w:val="00FA772B"/>
    <w:rsid w:val="00FB3057"/>
    <w:rsid w:val="00FB7346"/>
    <w:rsid w:val="00FC1C6C"/>
    <w:rsid w:val="00FC201E"/>
    <w:rsid w:val="00FC326D"/>
    <w:rsid w:val="00FD5B4C"/>
    <w:rsid w:val="00FE4316"/>
    <w:rsid w:val="00FE7A74"/>
    <w:rsid w:val="00FF0C1B"/>
    <w:rsid w:val="00FF3B2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7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248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480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Indent 2"/>
    <w:basedOn w:val="a"/>
    <w:link w:val="20"/>
    <w:rsid w:val="00224802"/>
    <w:pPr>
      <w:widowControl w:val="0"/>
      <w:suppressAutoHyphens w:val="0"/>
      <w:ind w:left="6372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48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224802"/>
    <w:pPr>
      <w:spacing w:after="120"/>
    </w:pPr>
    <w:rPr>
      <w:sz w:val="16"/>
      <w:szCs w:val="16"/>
    </w:rPr>
  </w:style>
  <w:style w:type="paragraph" w:customStyle="1" w:styleId="CharChar">
    <w:name w:val="Char Char"/>
    <w:basedOn w:val="a"/>
    <w:rsid w:val="003870A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1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1F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unhideWhenUsed/>
    <w:rsid w:val="00507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9A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erOdd">
    <w:name w:val="Header Odd"/>
    <w:basedOn w:val="a9"/>
    <w:qFormat/>
    <w:rsid w:val="005079A4"/>
    <w:pPr>
      <w:pBdr>
        <w:bottom w:val="single" w:sz="4" w:space="1" w:color="4F81BD" w:themeColor="accent1"/>
      </w:pBdr>
      <w:suppressAutoHyphens w:val="0"/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9">
    <w:name w:val="No Spacing"/>
    <w:uiPriority w:val="1"/>
    <w:qFormat/>
    <w:rsid w:val="005079A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57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7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90114-B037-4E15-92BB-2AD09C8F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2016-01-11T07:02:00Z</cp:lastPrinted>
  <dcterms:created xsi:type="dcterms:W3CDTF">2016-01-11T07:00:00Z</dcterms:created>
  <dcterms:modified xsi:type="dcterms:W3CDTF">2016-01-11T07:02:00Z</dcterms:modified>
</cp:coreProperties>
</file>