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6CCFE783" wp14:editId="7EF171D1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DB0269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411F4" w:rsidRPr="00DB0269" w:rsidRDefault="002411F4" w:rsidP="002411F4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DB0269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1C23CC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26.03.2020 № 294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 xml:space="preserve">Об </w:t>
      </w:r>
      <w:r>
        <w:rPr>
          <w:rFonts w:eastAsia="Times New Roman"/>
          <w:sz w:val="28"/>
          <w:szCs w:val="28"/>
          <w:lang w:eastAsia="ar-SA"/>
        </w:rPr>
        <w:t xml:space="preserve">организации профилактики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тушения лесных пожаров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пожароопасный сезон 20</w:t>
      </w:r>
      <w:r w:rsidR="00766DDC">
        <w:rPr>
          <w:rFonts w:eastAsia="Times New Roman"/>
          <w:sz w:val="28"/>
          <w:szCs w:val="28"/>
          <w:lang w:eastAsia="ar-SA"/>
        </w:rPr>
        <w:t>20</w:t>
      </w:r>
      <w:r>
        <w:rPr>
          <w:rFonts w:eastAsia="Times New Roman"/>
          <w:sz w:val="28"/>
          <w:szCs w:val="28"/>
          <w:lang w:eastAsia="ar-SA"/>
        </w:rPr>
        <w:t xml:space="preserve"> года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2411F4" w:rsidRPr="00DB0269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с Лесным кодексом Российской Федерации, Федеральным законом от 21.12.1994 № 69-ФЗ «О пожарной безопасности», </w:t>
      </w:r>
      <w:r w:rsidRPr="00DB0269">
        <w:rPr>
          <w:rFonts w:eastAsia="Times New Roman"/>
          <w:sz w:val="28"/>
          <w:szCs w:val="28"/>
          <w:lang w:eastAsia="ru-RU"/>
        </w:rPr>
        <w:t xml:space="preserve">Законом Ярославской области от </w:t>
      </w:r>
      <w:r>
        <w:rPr>
          <w:rFonts w:eastAsia="Times New Roman"/>
          <w:sz w:val="28"/>
          <w:szCs w:val="28"/>
          <w:lang w:eastAsia="ru-RU"/>
        </w:rPr>
        <w:t>0</w:t>
      </w:r>
      <w:r w:rsidRPr="00DB026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.12.</w:t>
      </w:r>
      <w:r w:rsidRPr="00DB0269">
        <w:rPr>
          <w:rFonts w:eastAsia="Times New Roman"/>
          <w:sz w:val="28"/>
          <w:szCs w:val="28"/>
          <w:lang w:eastAsia="ru-RU"/>
        </w:rPr>
        <w:t>2004 № 52-з «О пожарной безопасности в Ярославской области»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постановлением Администрации Ярославской области от 11.04.2007 № 99-а «Об организации профилактики и тушения лесных и торфяных пожаров на территории Ярославской области», в целях координации действий по профилактике и тушению лесных пожаров, </w:t>
      </w:r>
      <w:r w:rsidRPr="00DB0269">
        <w:rPr>
          <w:rFonts w:eastAsia="Times New Roman"/>
          <w:sz w:val="28"/>
          <w:szCs w:val="28"/>
          <w:lang w:eastAsia="ru-RU"/>
        </w:rPr>
        <w:t>предотвращения распространения лесных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пожаров на населенные пункты</w:t>
      </w:r>
      <w:r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DB0269">
        <w:rPr>
          <w:rFonts w:eastAsia="Times New Roman"/>
          <w:sz w:val="28"/>
          <w:szCs w:val="28"/>
          <w:lang w:eastAsia="ru-RU"/>
        </w:rPr>
        <w:t xml:space="preserve">, руководствуясь </w:t>
      </w:r>
      <w:r w:rsidRPr="00DB0269">
        <w:rPr>
          <w:rFonts w:eastAsia="Times New Roman"/>
          <w:spacing w:val="-6"/>
          <w:sz w:val="28"/>
          <w:szCs w:val="28"/>
          <w:lang w:eastAsia="ru-RU"/>
        </w:rPr>
        <w:t>ст. 26 Устава Гаврилов-Ямского муниципального района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 Ярославской области,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pacing w:val="60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На период пожароопасного сезона с 27.03.2020 по 01.10.2020 создать </w:t>
      </w:r>
      <w:r w:rsidRPr="00DB0269">
        <w:rPr>
          <w:rFonts w:eastAsia="Times New Roman"/>
          <w:sz w:val="28"/>
          <w:szCs w:val="28"/>
          <w:lang w:eastAsia="ru-RU"/>
        </w:rPr>
        <w:t>межведомственн</w:t>
      </w:r>
      <w:r>
        <w:rPr>
          <w:rFonts w:eastAsia="Times New Roman"/>
          <w:sz w:val="28"/>
          <w:szCs w:val="28"/>
          <w:lang w:eastAsia="ru-RU"/>
        </w:rPr>
        <w:t>ый</w:t>
      </w:r>
      <w:r>
        <w:rPr>
          <w:color w:val="auto"/>
          <w:sz w:val="28"/>
          <w:szCs w:val="28"/>
        </w:rPr>
        <w:t xml:space="preserve"> оперативный штаб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 по контролю за пожароопасной обстановкой</w:t>
      </w:r>
      <w:r>
        <w:rPr>
          <w:color w:val="auto"/>
          <w:sz w:val="28"/>
          <w:szCs w:val="28"/>
        </w:rPr>
        <w:t xml:space="preserve"> и утвердить его состав (</w:t>
      </w:r>
      <w:r>
        <w:rPr>
          <w:rFonts w:eastAsia="Times New Roman"/>
          <w:sz w:val="28"/>
          <w:szCs w:val="28"/>
          <w:lang w:eastAsia="ru-RU"/>
        </w:rPr>
        <w:t>Приложение</w:t>
      </w:r>
      <w:r>
        <w:rPr>
          <w:color w:val="auto"/>
          <w:sz w:val="28"/>
          <w:szCs w:val="28"/>
        </w:rPr>
        <w:t>).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 Членам межведомственного </w:t>
      </w:r>
      <w:r>
        <w:rPr>
          <w:sz w:val="28"/>
          <w:szCs w:val="28"/>
        </w:rPr>
        <w:t>оперативного</w:t>
      </w:r>
      <w:r w:rsidRPr="00DB0269">
        <w:rPr>
          <w:rFonts w:eastAsia="Times New Roman"/>
          <w:sz w:val="28"/>
          <w:szCs w:val="28"/>
          <w:lang w:eastAsia="ru-RU"/>
        </w:rPr>
        <w:t xml:space="preserve"> штаба: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.1. Участвовать в ежедневных патрулированиях в составе </w:t>
      </w:r>
      <w:r>
        <w:rPr>
          <w:rFonts w:eastAsia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контролю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пожароопасной обстановкой на территории муниципального района;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B0269">
        <w:rPr>
          <w:rFonts w:eastAsia="Times New Roman"/>
          <w:sz w:val="28"/>
          <w:szCs w:val="28"/>
          <w:lang w:eastAsia="ru-RU"/>
        </w:rPr>
        <w:t>Оперативную информацию, информацию о выявленных нарушениях направлять в МУ "</w:t>
      </w:r>
      <w:r>
        <w:rPr>
          <w:rFonts w:eastAsia="Times New Roman"/>
          <w:sz w:val="28"/>
          <w:szCs w:val="28"/>
          <w:lang w:eastAsia="ru-RU"/>
        </w:rPr>
        <w:t>МКУ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района" (ЕДДС) по телефону 8 (485 34) 2-54-41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411F4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.3. Организовать взаимодействие с комиссиями по чрезвычайным ситуациям и обеспечению пожарной безопасности других граничащих с муниципальным районом муниципальных образований.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Отделу по мобилизационной работе, гражданской обороне и чрезвычайным ситуациям Администрации </w:t>
      </w:r>
      <w:proofErr w:type="gramStart"/>
      <w:r>
        <w:rPr>
          <w:color w:val="auto"/>
          <w:sz w:val="28"/>
          <w:szCs w:val="28"/>
        </w:rPr>
        <w:t>Гаврилов-Ямского</w:t>
      </w:r>
      <w:proofErr w:type="gramEnd"/>
      <w:r>
        <w:rPr>
          <w:color w:val="auto"/>
          <w:sz w:val="28"/>
          <w:szCs w:val="28"/>
        </w:rPr>
        <w:t xml:space="preserve"> муниципального района: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Обеспечить постоянный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состоянием пожароопасной обстановки в лесах, ходом работ по профилактике лесных пожаров на территории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систематическое информирование населения района о пожарной обстановке на территории района, правилах поведения и мерах безопасности в лесах;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Сформировать межведомственную группу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Разработать и утвердить планы работы</w:t>
      </w:r>
      <w:r w:rsidRPr="0062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группы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896B48">
        <w:t xml:space="preserve"> </w:t>
      </w:r>
      <w:r>
        <w:rPr>
          <w:color w:val="auto"/>
          <w:sz w:val="28"/>
          <w:szCs w:val="28"/>
        </w:rPr>
        <w:t>Рекомендовать ГКУ ЯО «</w:t>
      </w:r>
      <w:proofErr w:type="gramStart"/>
      <w:r>
        <w:rPr>
          <w:color w:val="auto"/>
          <w:sz w:val="28"/>
          <w:szCs w:val="28"/>
        </w:rPr>
        <w:t>Гаврилов-Ямское</w:t>
      </w:r>
      <w:proofErr w:type="gramEnd"/>
      <w:r>
        <w:rPr>
          <w:color w:val="auto"/>
          <w:sz w:val="28"/>
          <w:szCs w:val="28"/>
        </w:rPr>
        <w:t xml:space="preserve"> лесничество»: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Еженедельно информировать Администрацию муниципального района и администрации поселений о пожарной обстановке в лесах района;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 период высокой пожарной опасности усилить пожарный надзор в лесах, принимать меры по ограничению посещения лесов населением, въезда транспортных средств, производства огнеопасных работ.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Рекомендовать </w:t>
      </w:r>
      <w:proofErr w:type="gramStart"/>
      <w:r>
        <w:rPr>
          <w:color w:val="auto"/>
          <w:sz w:val="28"/>
          <w:szCs w:val="28"/>
        </w:rPr>
        <w:t>Гаврилов-Ямскому</w:t>
      </w:r>
      <w:proofErr w:type="gramEnd"/>
      <w:r>
        <w:rPr>
          <w:color w:val="auto"/>
          <w:sz w:val="28"/>
          <w:szCs w:val="28"/>
        </w:rPr>
        <w:t xml:space="preserve"> техническому участку СГБУ ЯО «Лесная охрана»: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Провести рекогносцировку маршрутов выдвижения к наиболее опасным участкам лесных массивов;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При неблагоприятных погодных факторах по согласованию с главами сельских поселений заблаговременно разворачивать на наиболее угрожаемых направлениях к населенным пунктам резервуары для воды и переносные водяные помпы.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Рекомендовать главам городского и сельских поселений: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Оперативными группами из специалистов администраций с приглашением специалистов отдела надзорной деятельности, особенно в выходные и праздничные дни, организовать профилактическую работу среди населения в наиболее пожароопасных населенных пунктах, дачных и садоводческих товариществах по вопросам обеспечения первичных мер пожарной безопасности и предупреждения пожаров, вызванных палом травы на приусадебных участках;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период высокой пожарной опасности с учетом погодных условий организовать патрулирование наиболее опасных в пожарном отношении территорий поселений;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Информировать население о пожарной обстановке в лесах района, выполнении профилактических противопожарных мероприятий, правилах поведения и мерах пожарной безопасности в лесах и торфяных месторождениях, об ответственности за их нарушения посредством распространения листовок и через средства массовой информации.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Управлению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проведение профилактических противопожарных мероприятий в образовательных учреждениях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Отделу сельского хозяйства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мероприятия по недопущению пожаров при сельскохозяйственных работах.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При введении режима чрезвычайной ситуации на территории района в связи с лесными пожарами оперативное руководство борьбой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DB0269">
        <w:rPr>
          <w:rFonts w:eastAsia="Times New Roman"/>
          <w:sz w:val="28"/>
          <w:szCs w:val="28"/>
          <w:lang w:eastAsia="ru-RU"/>
        </w:rPr>
        <w:t>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Pr="00DB0269">
        <w:rPr>
          <w:rFonts w:eastAsia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2411F4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sz w:val="28"/>
          <w:szCs w:val="28"/>
          <w:lang w:eastAsia="ru-RU"/>
        </w:rPr>
        <w:t>А.А. Комаров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lastRenderedPageBreak/>
        <w:tab/>
        <w:t xml:space="preserve">Приложение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к постановлению Администрации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>муни</w:t>
      </w:r>
      <w:bookmarkStart w:id="0" w:name="_GoBack"/>
      <w:bookmarkEnd w:id="0"/>
      <w:r w:rsidRPr="00DB0269">
        <w:rPr>
          <w:rFonts w:eastAsia="Times New Roman"/>
          <w:lang w:eastAsia="ar-SA"/>
        </w:rPr>
        <w:t>ципального района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от </w:t>
      </w:r>
      <w:r w:rsidR="001C23CC">
        <w:rPr>
          <w:rFonts w:eastAsia="Times New Roman"/>
          <w:lang w:eastAsia="ar-SA"/>
        </w:rPr>
        <w:t>26.03.2020 № 294</w:t>
      </w:r>
    </w:p>
    <w:p w:rsidR="002411F4" w:rsidRPr="00DB0269" w:rsidRDefault="002411F4" w:rsidP="002411F4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lang w:eastAsia="ar-SA"/>
        </w:rPr>
      </w:pP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Состав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межведомственного </w:t>
      </w:r>
      <w:r>
        <w:rPr>
          <w:rFonts w:eastAsia="Calibri"/>
          <w:spacing w:val="2"/>
          <w:lang w:eastAsia="ru-RU"/>
        </w:rPr>
        <w:t xml:space="preserve">оперативного </w:t>
      </w:r>
      <w:r w:rsidRPr="00DB0269">
        <w:rPr>
          <w:rFonts w:eastAsia="Calibri"/>
          <w:spacing w:val="2"/>
          <w:lang w:eastAsia="ru-RU"/>
        </w:rPr>
        <w:t xml:space="preserve">штаба </w:t>
      </w:r>
      <w:proofErr w:type="gramStart"/>
      <w:r w:rsidRPr="00DB0269">
        <w:rPr>
          <w:rFonts w:eastAsia="Calibri"/>
          <w:spacing w:val="2"/>
          <w:lang w:eastAsia="ru-RU"/>
        </w:rPr>
        <w:t>Гаврилов-Ямского</w:t>
      </w:r>
      <w:proofErr w:type="gramEnd"/>
      <w:r w:rsidRPr="00DB0269">
        <w:rPr>
          <w:rFonts w:eastAsia="Calibri"/>
          <w:spacing w:val="2"/>
          <w:lang w:eastAsia="ru-RU"/>
        </w:rPr>
        <w:t xml:space="preserve"> муниципального района по контролю за пожароопасной обстановкой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Calibri"/>
          <w:spacing w:val="2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268"/>
        <w:gridCol w:w="6996"/>
      </w:tblGrid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Забаев А.А.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первый </w:t>
            </w:r>
            <w:r w:rsidRPr="00DB0269">
              <w:rPr>
                <w:rFonts w:eastAsia="Calibri" w:cs="Calibri"/>
                <w:spacing w:val="2"/>
                <w:lang w:eastAsia="ru-RU"/>
              </w:rPr>
              <w:t>заместитель Главы Администрации муниципаль</w:t>
            </w:r>
            <w:r>
              <w:rPr>
                <w:rFonts w:eastAsia="Calibri" w:cs="Calibri"/>
                <w:spacing w:val="2"/>
                <w:lang w:eastAsia="ru-RU"/>
              </w:rPr>
              <w:t>ного района, руководитель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Таганов В.Н.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муниципального района,</w:t>
            </w:r>
            <w:r>
              <w:rPr>
                <w:rFonts w:eastAsia="Calibri" w:cs="Calibri"/>
                <w:spacing w:val="2"/>
                <w:lang w:eastAsia="ru-RU"/>
              </w:rPr>
              <w:t xml:space="preserve"> заместитель руководителя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Дьячков А.Ю</w:t>
            </w:r>
            <w:r w:rsidRPr="00DB0269">
              <w:rPr>
                <w:rFonts w:eastAsia="Calibri" w:cs="Calibri"/>
                <w:spacing w:val="2"/>
                <w:lang w:eastAsia="ru-RU"/>
              </w:rPr>
              <w:t>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отдела по </w:t>
            </w:r>
            <w:r>
              <w:rPr>
                <w:rFonts w:eastAsia="Calibri" w:cs="Calibri"/>
                <w:spacing w:val="2"/>
                <w:lang w:eastAsia="ru-RU"/>
              </w:rPr>
              <w:t>мобилизационной подготовке, гражданской обороне и чрезвычайным ситуациям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Адми</w:t>
            </w:r>
            <w:r>
              <w:rPr>
                <w:rFonts w:eastAsia="Calibri" w:cs="Calibri"/>
                <w:spacing w:val="2"/>
                <w:lang w:eastAsia="ru-RU"/>
              </w:rPr>
              <w:t>нистрации муниципального района</w:t>
            </w:r>
          </w:p>
        </w:tc>
      </w:tr>
      <w:tr w:rsidR="00D178BD" w:rsidRPr="00DB0269" w:rsidTr="00D178BD">
        <w:tc>
          <w:tcPr>
            <w:tcW w:w="2268" w:type="dxa"/>
          </w:tcPr>
          <w:p w:rsidR="00D178BD" w:rsidRDefault="00D178B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Василевская В.В.</w:t>
            </w:r>
          </w:p>
        </w:tc>
        <w:tc>
          <w:tcPr>
            <w:tcW w:w="6996" w:type="dxa"/>
          </w:tcPr>
          <w:p w:rsidR="00D178BD" w:rsidRPr="00DB0269" w:rsidRDefault="00D178BD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Управления по </w:t>
            </w:r>
            <w:r w:rsidRPr="00D178BD">
              <w:rPr>
                <w:bCs/>
              </w:rPr>
              <w:t>архитектуре, градостроительству, имущественным и земельным отношениям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Колобков А.И.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 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и. о. </w:t>
            </w:r>
            <w:r w:rsidRPr="00DB0269">
              <w:rPr>
                <w:rFonts w:eastAsia="Calibri" w:cs="Calibri"/>
                <w:spacing w:val="2"/>
                <w:lang w:eastAsia="ru-RU"/>
              </w:rPr>
              <w:t>директор</w:t>
            </w:r>
            <w:r>
              <w:rPr>
                <w:rFonts w:eastAsia="Calibri" w:cs="Calibri"/>
                <w:spacing w:val="2"/>
                <w:lang w:eastAsia="ru-RU"/>
              </w:rPr>
              <w:t>а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ГКУ ЯО "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лесничества", заместитель руков</w:t>
            </w:r>
            <w:r>
              <w:rPr>
                <w:rFonts w:eastAsia="Calibri" w:cs="Calibri"/>
                <w:spacing w:val="2"/>
                <w:lang w:eastAsia="ru-RU"/>
              </w:rPr>
              <w:t>одителя штаба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>Седов А.В.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>- начальник МУ "Управление городского хозяйства" г/</w:t>
            </w:r>
            <w:proofErr w:type="gramStart"/>
            <w:r>
              <w:rPr>
                <w:rFonts w:eastAsia="Times New Roman"/>
                <w:lang w:eastAsia="ar-SA"/>
              </w:rPr>
              <w:t>п</w:t>
            </w:r>
            <w:proofErr w:type="gramEnd"/>
            <w:r>
              <w:rPr>
                <w:rFonts w:eastAsia="Times New Roman"/>
                <w:lang w:eastAsia="ar-SA"/>
              </w:rPr>
              <w:t xml:space="preserve"> Гаврилов-Ям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Селиванов А.В.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заместитель начальника полиции по охране общественного 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порядка отдела Министерства внутренних дел Российской Федерации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по Гаврилов-Я</w:t>
            </w:r>
            <w:r>
              <w:rPr>
                <w:rFonts w:eastAsia="Calibri" w:cs="Calibri"/>
                <w:spacing w:val="2"/>
                <w:lang w:eastAsia="ru-RU"/>
              </w:rPr>
              <w:t>мскому району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Цветков А.Ю.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 w:rsidR="00766DDC" w:rsidRPr="0033327F">
              <w:rPr>
                <w:rFonts w:eastAsia="Times New Roman"/>
                <w:lang w:eastAsia="ar-SA"/>
              </w:rPr>
              <w:t xml:space="preserve">начальник отделения отдела надзорной деятельности и профилактической работы по Ростовскому, Борисоглебскому, </w:t>
            </w:r>
            <w:proofErr w:type="gramStart"/>
            <w:r w:rsidR="00766DDC"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="00766DDC"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</w:tbl>
    <w:p w:rsidR="002411F4" w:rsidRDefault="002411F4" w:rsidP="002411F4"/>
    <w:p w:rsidR="00941D64" w:rsidRDefault="00941D64"/>
    <w:sectPr w:rsidR="00941D64" w:rsidSect="00896B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1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3CC"/>
    <w:rsid w:val="001C2AF1"/>
    <w:rsid w:val="001D0DC3"/>
    <w:rsid w:val="001D6F33"/>
    <w:rsid w:val="001E4960"/>
    <w:rsid w:val="001E6AFA"/>
    <w:rsid w:val="001F33F1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411F4"/>
    <w:rsid w:val="0027080C"/>
    <w:rsid w:val="00280B07"/>
    <w:rsid w:val="002848EA"/>
    <w:rsid w:val="00285CC0"/>
    <w:rsid w:val="00295544"/>
    <w:rsid w:val="00295B18"/>
    <w:rsid w:val="002A03FA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66DDC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519EE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78BD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3</cp:revision>
  <cp:lastPrinted>2020-04-01T11:21:00Z</cp:lastPrinted>
  <dcterms:created xsi:type="dcterms:W3CDTF">2020-04-01T11:24:00Z</dcterms:created>
  <dcterms:modified xsi:type="dcterms:W3CDTF">2020-04-01T11:25:00Z</dcterms:modified>
</cp:coreProperties>
</file>