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32" w:rsidRDefault="00927C32" w:rsidP="00D71A8B">
      <w:pPr>
        <w:widowControl w:val="0"/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D71A8B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0ED51917" wp14:editId="20303EE1">
            <wp:simplePos x="0" y="0"/>
            <wp:positionH relativeFrom="column">
              <wp:posOffset>2661829</wp:posOffset>
            </wp:positionH>
            <wp:positionV relativeFrom="paragraph">
              <wp:posOffset>-243840</wp:posOffset>
            </wp:positionV>
            <wp:extent cx="481421" cy="55245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2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C32" w:rsidRDefault="00927C32" w:rsidP="00D71A8B">
      <w:pPr>
        <w:widowControl w:val="0"/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D71A8B" w:rsidRPr="00D71A8B" w:rsidRDefault="00D71A8B" w:rsidP="00D71A8B">
      <w:pPr>
        <w:widowControl w:val="0"/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D71A8B">
        <w:rPr>
          <w:rFonts w:eastAsia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D71A8B">
        <w:rPr>
          <w:rFonts w:eastAsia="Times New Roman"/>
          <w:sz w:val="30"/>
          <w:szCs w:val="30"/>
          <w:lang w:eastAsia="ru-RU"/>
        </w:rPr>
        <w:t>ГАВРИЛОВ-ЯМСКОГО</w:t>
      </w:r>
      <w:proofErr w:type="gramEnd"/>
    </w:p>
    <w:p w:rsidR="00D71A8B" w:rsidRPr="00D71A8B" w:rsidRDefault="00D71A8B" w:rsidP="00D71A8B">
      <w:pPr>
        <w:widowControl w:val="0"/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D71A8B">
        <w:rPr>
          <w:rFonts w:eastAsia="Times New Roman"/>
          <w:sz w:val="30"/>
          <w:szCs w:val="30"/>
          <w:lang w:eastAsia="ru-RU"/>
        </w:rPr>
        <w:t>МУНИЦИПАЛЬНОГО РАЙОНА</w:t>
      </w:r>
    </w:p>
    <w:p w:rsidR="00D71A8B" w:rsidRPr="00D71A8B" w:rsidRDefault="00D71A8B" w:rsidP="00D71A8B">
      <w:pPr>
        <w:widowControl w:val="0"/>
        <w:ind w:firstLine="0"/>
        <w:jc w:val="center"/>
        <w:rPr>
          <w:rFonts w:ascii="Arial" w:eastAsia="Times New Roman" w:hAnsi="Arial"/>
          <w:b/>
          <w:lang w:eastAsia="ru-RU"/>
        </w:rPr>
      </w:pPr>
    </w:p>
    <w:p w:rsidR="00D71A8B" w:rsidRPr="00D71A8B" w:rsidRDefault="00D71A8B" w:rsidP="00D71A8B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D71A8B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  <w:bookmarkStart w:id="0" w:name="_GoBack"/>
      <w:bookmarkEnd w:id="0"/>
    </w:p>
    <w:p w:rsidR="00D71A8B" w:rsidRDefault="00D71A8B" w:rsidP="00D71A8B">
      <w:pPr>
        <w:ind w:firstLine="0"/>
        <w:jc w:val="center"/>
        <w:outlineLvl w:val="0"/>
        <w:rPr>
          <w:rFonts w:eastAsia="Times New Roman"/>
          <w:b/>
          <w:bCs/>
          <w:sz w:val="28"/>
          <w:szCs w:val="28"/>
          <w:lang w:eastAsia="ru-RU"/>
        </w:rPr>
      </w:pPr>
    </w:p>
    <w:p w:rsidR="00FF0235" w:rsidRPr="003E33A0" w:rsidRDefault="003E33A0" w:rsidP="003E33A0">
      <w:pPr>
        <w:ind w:firstLine="0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09.08.2024 № 725</w:t>
      </w:r>
    </w:p>
    <w:p w:rsidR="00D71A8B" w:rsidRPr="00927C32" w:rsidRDefault="00D71A8B" w:rsidP="00D71A8B">
      <w:pPr>
        <w:widowControl w:val="0"/>
        <w:suppressAutoHyphens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71A8B" w:rsidRPr="00D71A8B" w:rsidRDefault="00D71A8B" w:rsidP="00181C7A">
      <w:pPr>
        <w:widowControl w:val="0"/>
        <w:suppressAutoHyphens/>
        <w:ind w:firstLine="0"/>
        <w:jc w:val="both"/>
        <w:rPr>
          <w:rFonts w:eastAsia="Times New Roman"/>
          <w:sz w:val="28"/>
          <w:szCs w:val="27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 xml:space="preserve">Об утверждении </w:t>
      </w:r>
      <w:proofErr w:type="gramStart"/>
      <w:r w:rsidRPr="00D71A8B">
        <w:rPr>
          <w:rFonts w:eastAsia="Times New Roman"/>
          <w:sz w:val="28"/>
          <w:szCs w:val="27"/>
          <w:lang w:eastAsia="ru-RU"/>
        </w:rPr>
        <w:t>П</w:t>
      </w:r>
      <w:r w:rsidR="00CC62B9">
        <w:rPr>
          <w:rFonts w:eastAsia="Times New Roman"/>
          <w:sz w:val="28"/>
          <w:szCs w:val="27"/>
          <w:lang w:eastAsia="ru-RU"/>
        </w:rPr>
        <w:t>орядка установления фактов проживания граждан</w:t>
      </w:r>
      <w:proofErr w:type="gramEnd"/>
      <w:r w:rsidR="00CC62B9">
        <w:rPr>
          <w:rFonts w:eastAsia="Times New Roman"/>
          <w:sz w:val="28"/>
          <w:szCs w:val="27"/>
          <w:lang w:eastAsia="ru-RU"/>
        </w:rPr>
        <w:t xml:space="preserve"> в жилых помещениях, находящихся в зоне чрезвычайной ситуации, нарушения условий жизнедеятельности и утраты ими имущества в результате чрезвычайных ситуаций природного и техногенного характера</w:t>
      </w:r>
      <w:r w:rsidRPr="00D71A8B">
        <w:rPr>
          <w:rFonts w:eastAsia="Times New Roman"/>
          <w:sz w:val="28"/>
          <w:szCs w:val="27"/>
          <w:lang w:eastAsia="ru-RU"/>
        </w:rPr>
        <w:t xml:space="preserve"> </w:t>
      </w:r>
    </w:p>
    <w:p w:rsidR="00D71A8B" w:rsidRPr="00D71A8B" w:rsidRDefault="00D71A8B" w:rsidP="00181C7A">
      <w:pPr>
        <w:widowControl w:val="0"/>
        <w:suppressAutoHyphens/>
        <w:ind w:firstLine="0"/>
        <w:jc w:val="center"/>
        <w:outlineLvl w:val="1"/>
        <w:rPr>
          <w:rFonts w:eastAsia="Times New Roman"/>
          <w:sz w:val="27"/>
          <w:szCs w:val="27"/>
          <w:lang w:eastAsia="ru-RU"/>
        </w:rPr>
      </w:pPr>
      <w:r w:rsidRPr="00D71A8B">
        <w:rPr>
          <w:rFonts w:eastAsia="Times New Roman"/>
          <w:sz w:val="27"/>
          <w:szCs w:val="27"/>
          <w:lang w:eastAsia="ru-RU"/>
        </w:rPr>
        <w:tab/>
      </w:r>
    </w:p>
    <w:p w:rsidR="00D71A8B" w:rsidRPr="00E6390A" w:rsidRDefault="00D71A8B" w:rsidP="00181C7A">
      <w:pPr>
        <w:widowControl w:val="0"/>
        <w:suppressAutoHyphens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proofErr w:type="gramStart"/>
      <w:r w:rsidRPr="00E6390A">
        <w:rPr>
          <w:rFonts w:eastAsia="Times New Roman"/>
          <w:sz w:val="28"/>
          <w:szCs w:val="27"/>
          <w:lang w:eastAsia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руководствуясь </w:t>
      </w:r>
      <w:r w:rsidR="00181C7A" w:rsidRPr="00E6390A">
        <w:rPr>
          <w:sz w:val="28"/>
          <w:szCs w:val="28"/>
          <w:shd w:val="clear" w:color="auto" w:fill="FFFFFF"/>
        </w:rPr>
        <w:t>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</w:t>
      </w:r>
      <w:proofErr w:type="gramEnd"/>
      <w:r w:rsidR="00181C7A" w:rsidRPr="00E6390A">
        <w:rPr>
          <w:sz w:val="28"/>
          <w:szCs w:val="28"/>
          <w:shd w:val="clear" w:color="auto" w:fill="FFFFFF"/>
        </w:rPr>
        <w:t xml:space="preserve">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 (утверждены МЧС России </w:t>
      </w:r>
      <w:r w:rsidR="00EF39CA">
        <w:rPr>
          <w:sz w:val="28"/>
          <w:szCs w:val="28"/>
          <w:shd w:val="clear" w:color="auto" w:fill="FFFFFF"/>
        </w:rPr>
        <w:t>0</w:t>
      </w:r>
      <w:r w:rsidR="00181C7A" w:rsidRPr="00E6390A">
        <w:rPr>
          <w:sz w:val="28"/>
          <w:szCs w:val="28"/>
          <w:shd w:val="clear" w:color="auto" w:fill="FFFFFF"/>
        </w:rPr>
        <w:t>3</w:t>
      </w:r>
      <w:r w:rsidR="00EF39CA">
        <w:rPr>
          <w:sz w:val="28"/>
          <w:szCs w:val="28"/>
          <w:shd w:val="clear" w:color="auto" w:fill="FFFFFF"/>
        </w:rPr>
        <w:t>.03.</w:t>
      </w:r>
      <w:r w:rsidR="00181C7A" w:rsidRPr="00E6390A">
        <w:rPr>
          <w:sz w:val="28"/>
          <w:szCs w:val="28"/>
          <w:shd w:val="clear" w:color="auto" w:fill="FFFFFF"/>
        </w:rPr>
        <w:t>2022 № 2-4-71-7-11),</w:t>
      </w:r>
      <w:r w:rsidR="00181C7A" w:rsidRPr="00E6390A">
        <w:rPr>
          <w:rFonts w:eastAsia="Times New Roman"/>
          <w:sz w:val="28"/>
          <w:szCs w:val="28"/>
          <w:lang w:eastAsia="ru-RU"/>
        </w:rPr>
        <w:t xml:space="preserve"> </w:t>
      </w:r>
      <w:r w:rsidRPr="00E6390A">
        <w:rPr>
          <w:rFonts w:eastAsia="Times New Roman"/>
          <w:sz w:val="28"/>
          <w:szCs w:val="28"/>
          <w:lang w:eastAsia="ru-RU"/>
        </w:rPr>
        <w:t xml:space="preserve">ст. 26 Устава </w:t>
      </w:r>
      <w:proofErr w:type="gramStart"/>
      <w:r w:rsidRPr="00E6390A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E6390A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="00CC62B9" w:rsidRPr="00E6390A">
        <w:rPr>
          <w:rFonts w:eastAsia="Times New Roman"/>
          <w:sz w:val="28"/>
          <w:szCs w:val="28"/>
          <w:lang w:eastAsia="ru-RU"/>
        </w:rPr>
        <w:t xml:space="preserve"> Ярославской области</w:t>
      </w:r>
      <w:r w:rsidRPr="00E6390A">
        <w:rPr>
          <w:rFonts w:eastAsia="Times New Roman"/>
          <w:sz w:val="28"/>
          <w:szCs w:val="28"/>
          <w:lang w:eastAsia="ru-RU"/>
        </w:rPr>
        <w:t>,</w:t>
      </w:r>
    </w:p>
    <w:p w:rsidR="00D71A8B" w:rsidRPr="00EF39CA" w:rsidRDefault="00D71A8B" w:rsidP="00D71A8B">
      <w:pPr>
        <w:widowControl w:val="0"/>
        <w:suppressAutoHyphens/>
        <w:ind w:firstLine="720"/>
        <w:jc w:val="both"/>
        <w:rPr>
          <w:rFonts w:eastAsia="Times New Roman"/>
          <w:sz w:val="24"/>
          <w:szCs w:val="27"/>
          <w:lang w:eastAsia="ru-RU"/>
        </w:rPr>
      </w:pPr>
    </w:p>
    <w:p w:rsidR="00D71A8B" w:rsidRPr="00D71A8B" w:rsidRDefault="00D71A8B" w:rsidP="00D71A8B">
      <w:pPr>
        <w:widowControl w:val="0"/>
        <w:suppressAutoHyphens/>
        <w:ind w:firstLine="0"/>
        <w:rPr>
          <w:rFonts w:eastAsia="Times New Roman"/>
          <w:sz w:val="28"/>
          <w:szCs w:val="27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>АДМИНИСТРАЦИЯ МУНИЦИПАЛЬНОГО РАЙОНА ПОСТАНОВЛЯЕТ:</w:t>
      </w:r>
    </w:p>
    <w:p w:rsidR="00D71A8B" w:rsidRPr="00EF39CA" w:rsidRDefault="00D71A8B" w:rsidP="00CC62B9">
      <w:pPr>
        <w:widowControl w:val="0"/>
        <w:suppressAutoHyphens/>
        <w:ind w:firstLine="567"/>
        <w:jc w:val="both"/>
        <w:rPr>
          <w:rFonts w:eastAsia="Times New Roman"/>
          <w:sz w:val="24"/>
          <w:szCs w:val="27"/>
          <w:lang w:eastAsia="ru-RU"/>
        </w:rPr>
      </w:pPr>
    </w:p>
    <w:p w:rsidR="00D71A8B" w:rsidRPr="00D71A8B" w:rsidRDefault="00D71A8B" w:rsidP="00CC62B9">
      <w:pPr>
        <w:ind w:firstLine="567"/>
        <w:jc w:val="both"/>
        <w:rPr>
          <w:rFonts w:eastAsia="Times New Roman"/>
          <w:sz w:val="28"/>
          <w:szCs w:val="27"/>
          <w:lang w:eastAsia="ru-RU"/>
        </w:rPr>
      </w:pPr>
      <w:r w:rsidRPr="00CC62B9">
        <w:rPr>
          <w:rFonts w:eastAsia="Times New Roman"/>
          <w:sz w:val="28"/>
          <w:szCs w:val="28"/>
          <w:lang w:eastAsia="ru-RU"/>
        </w:rPr>
        <w:t xml:space="preserve">1. </w:t>
      </w:r>
      <w:r w:rsidR="00CC62B9" w:rsidRPr="00CC62B9">
        <w:rPr>
          <w:rFonts w:eastAsia="Times New Roman"/>
          <w:sz w:val="28"/>
          <w:szCs w:val="28"/>
          <w:lang w:eastAsia="ru-RU"/>
        </w:rPr>
        <w:t>Утвердить Порядок установления фактов проживания граждан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</w:t>
      </w:r>
      <w:r w:rsidR="00CC62B9" w:rsidRPr="00CC62B9">
        <w:rPr>
          <w:rFonts w:eastAsia="Times New Roman"/>
          <w:lang w:eastAsia="ru-RU"/>
        </w:rPr>
        <w:t xml:space="preserve"> </w:t>
      </w:r>
      <w:r w:rsidR="00CC62B9" w:rsidRPr="00D71A8B">
        <w:rPr>
          <w:rFonts w:eastAsia="Times New Roman"/>
          <w:sz w:val="28"/>
          <w:szCs w:val="27"/>
          <w:lang w:eastAsia="ru-RU"/>
        </w:rPr>
        <w:t xml:space="preserve"> </w:t>
      </w:r>
      <w:r w:rsidRPr="00D71A8B">
        <w:rPr>
          <w:rFonts w:eastAsia="Times New Roman"/>
          <w:sz w:val="28"/>
          <w:szCs w:val="27"/>
          <w:lang w:eastAsia="ru-RU"/>
        </w:rPr>
        <w:t>(Приложение).</w:t>
      </w:r>
    </w:p>
    <w:p w:rsidR="00D71A8B" w:rsidRPr="00D71A8B" w:rsidRDefault="00D71A8B" w:rsidP="00CC62B9">
      <w:pPr>
        <w:widowControl w:val="0"/>
        <w:suppressAutoHyphens/>
        <w:ind w:firstLine="567"/>
        <w:jc w:val="both"/>
        <w:rPr>
          <w:rFonts w:eastAsia="Times New Roman"/>
          <w:sz w:val="28"/>
          <w:szCs w:val="27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 xml:space="preserve">3. Контроль за исполнением постановления возложить на </w:t>
      </w:r>
      <w:r w:rsidR="002C3502">
        <w:rPr>
          <w:rFonts w:eastAsia="Times New Roman"/>
          <w:sz w:val="28"/>
          <w:szCs w:val="27"/>
          <w:lang w:eastAsia="ru-RU"/>
        </w:rPr>
        <w:t xml:space="preserve">первого заместителя Главы </w:t>
      </w:r>
      <w:r w:rsidRPr="00D71A8B">
        <w:rPr>
          <w:rFonts w:eastAsia="Times New Roman"/>
          <w:sz w:val="28"/>
          <w:szCs w:val="27"/>
          <w:lang w:eastAsia="ru-RU"/>
        </w:rPr>
        <w:t xml:space="preserve">Администрации </w:t>
      </w:r>
      <w:proofErr w:type="gramStart"/>
      <w:r w:rsidR="001D3724" w:rsidRPr="00D71A8B">
        <w:rPr>
          <w:rFonts w:eastAsia="Times New Roman"/>
          <w:sz w:val="28"/>
          <w:szCs w:val="27"/>
          <w:lang w:eastAsia="ru-RU"/>
        </w:rPr>
        <w:t>Гаврилов-Ямского</w:t>
      </w:r>
      <w:proofErr w:type="gramEnd"/>
      <w:r w:rsidR="001D3724" w:rsidRPr="00D71A8B">
        <w:rPr>
          <w:rFonts w:eastAsia="Times New Roman"/>
          <w:sz w:val="28"/>
          <w:szCs w:val="27"/>
          <w:lang w:eastAsia="ru-RU"/>
        </w:rPr>
        <w:t xml:space="preserve"> </w:t>
      </w:r>
      <w:r w:rsidRPr="00D71A8B">
        <w:rPr>
          <w:rFonts w:eastAsia="Times New Roman"/>
          <w:sz w:val="28"/>
          <w:szCs w:val="27"/>
          <w:lang w:eastAsia="ru-RU"/>
        </w:rPr>
        <w:t xml:space="preserve">муниципального района </w:t>
      </w:r>
      <w:r w:rsidR="002C3502">
        <w:rPr>
          <w:rFonts w:eastAsia="Times New Roman"/>
          <w:sz w:val="28"/>
          <w:szCs w:val="27"/>
          <w:lang w:eastAsia="ru-RU"/>
        </w:rPr>
        <w:t>Забаева А.А.</w:t>
      </w:r>
    </w:p>
    <w:p w:rsidR="00D71A8B" w:rsidRPr="00853637" w:rsidRDefault="00D71A8B" w:rsidP="00D71A8B">
      <w:pPr>
        <w:keepNext/>
        <w:keepLines/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>4.</w:t>
      </w:r>
      <w:r w:rsidRPr="00D71A8B">
        <w:rPr>
          <w:rFonts w:ascii="Arial" w:eastAsia="Times New Roman" w:hAnsi="Arial"/>
          <w:sz w:val="28"/>
          <w:szCs w:val="27"/>
          <w:lang w:eastAsia="ru-RU"/>
        </w:rPr>
        <w:t xml:space="preserve"> </w:t>
      </w:r>
      <w:r w:rsidRPr="00853637">
        <w:rPr>
          <w:rFonts w:eastAsia="Times New Roman"/>
          <w:sz w:val="28"/>
          <w:szCs w:val="28"/>
          <w:lang w:eastAsia="ru-RU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1D3724" w:rsidRPr="00D71A8B">
        <w:rPr>
          <w:rFonts w:eastAsia="Times New Roman"/>
          <w:sz w:val="28"/>
          <w:szCs w:val="27"/>
          <w:lang w:eastAsia="ru-RU"/>
        </w:rPr>
        <w:t>Гаврилов-Ямского</w:t>
      </w:r>
      <w:proofErr w:type="gramEnd"/>
      <w:r w:rsidR="001D3724" w:rsidRPr="00D71A8B">
        <w:rPr>
          <w:rFonts w:eastAsia="Times New Roman"/>
          <w:sz w:val="28"/>
          <w:szCs w:val="27"/>
          <w:lang w:eastAsia="ru-RU"/>
        </w:rPr>
        <w:t xml:space="preserve"> </w:t>
      </w:r>
      <w:r w:rsidRPr="00853637">
        <w:rPr>
          <w:rFonts w:eastAsia="Times New Roman"/>
          <w:sz w:val="28"/>
          <w:szCs w:val="28"/>
          <w:lang w:eastAsia="ru-RU"/>
        </w:rPr>
        <w:t>муниципального района.</w:t>
      </w:r>
    </w:p>
    <w:p w:rsidR="00D71A8B" w:rsidRPr="00853637" w:rsidRDefault="00D71A8B" w:rsidP="00D71A8B">
      <w:pPr>
        <w:keepNext/>
        <w:keepLines/>
        <w:tabs>
          <w:tab w:val="left" w:pos="0"/>
        </w:tabs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:rsidR="00D71A8B" w:rsidRDefault="00D71A8B" w:rsidP="00D71A8B">
      <w:pPr>
        <w:widowControl w:val="0"/>
        <w:suppressAutoHyphens/>
        <w:ind w:firstLine="0"/>
        <w:jc w:val="both"/>
        <w:rPr>
          <w:rFonts w:eastAsia="Times New Roman"/>
          <w:sz w:val="28"/>
          <w:szCs w:val="27"/>
          <w:lang w:eastAsia="ru-RU"/>
        </w:rPr>
      </w:pPr>
    </w:p>
    <w:p w:rsidR="003E33A0" w:rsidRPr="00D71A8B" w:rsidRDefault="003E33A0" w:rsidP="00D71A8B">
      <w:pPr>
        <w:widowControl w:val="0"/>
        <w:suppressAutoHyphens/>
        <w:ind w:firstLine="0"/>
        <w:jc w:val="both"/>
        <w:rPr>
          <w:rFonts w:eastAsia="Times New Roman"/>
          <w:sz w:val="28"/>
          <w:szCs w:val="27"/>
          <w:lang w:eastAsia="ru-RU"/>
        </w:rPr>
      </w:pPr>
    </w:p>
    <w:p w:rsidR="003E33A0" w:rsidRDefault="00D71A8B" w:rsidP="00D71A8B">
      <w:pPr>
        <w:widowControl w:val="0"/>
        <w:suppressAutoHyphens/>
        <w:ind w:firstLine="0"/>
        <w:jc w:val="both"/>
        <w:rPr>
          <w:rFonts w:eastAsia="Times New Roman"/>
          <w:sz w:val="28"/>
          <w:szCs w:val="27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>Глав</w:t>
      </w:r>
      <w:r w:rsidR="003E33A0">
        <w:rPr>
          <w:rFonts w:eastAsia="Times New Roman"/>
          <w:sz w:val="28"/>
          <w:szCs w:val="27"/>
          <w:lang w:eastAsia="ru-RU"/>
        </w:rPr>
        <w:t xml:space="preserve">а </w:t>
      </w:r>
      <w:proofErr w:type="gramStart"/>
      <w:r w:rsidR="001D3724" w:rsidRPr="00D71A8B">
        <w:rPr>
          <w:rFonts w:eastAsia="Times New Roman"/>
          <w:sz w:val="28"/>
          <w:szCs w:val="27"/>
          <w:lang w:eastAsia="ru-RU"/>
        </w:rPr>
        <w:t>Гаврилов-Ямского</w:t>
      </w:r>
      <w:proofErr w:type="gramEnd"/>
    </w:p>
    <w:p w:rsidR="001D3724" w:rsidRDefault="00D71A8B" w:rsidP="00D71A8B">
      <w:pPr>
        <w:widowControl w:val="0"/>
        <w:suppressAutoHyphens/>
        <w:ind w:firstLine="0"/>
        <w:jc w:val="both"/>
        <w:rPr>
          <w:rFonts w:eastAsia="Times New Roman"/>
          <w:sz w:val="28"/>
          <w:szCs w:val="27"/>
          <w:lang w:eastAsia="ru-RU"/>
        </w:rPr>
      </w:pPr>
      <w:r w:rsidRPr="00D71A8B">
        <w:rPr>
          <w:rFonts w:eastAsia="Times New Roman"/>
          <w:sz w:val="28"/>
          <w:szCs w:val="27"/>
          <w:lang w:eastAsia="ru-RU"/>
        </w:rPr>
        <w:t xml:space="preserve">муниципального района              </w:t>
      </w:r>
      <w:r w:rsidR="001D3724">
        <w:rPr>
          <w:rFonts w:eastAsia="Times New Roman"/>
          <w:sz w:val="28"/>
          <w:szCs w:val="27"/>
          <w:lang w:eastAsia="ru-RU"/>
        </w:rPr>
        <w:t xml:space="preserve">        </w:t>
      </w:r>
      <w:r w:rsidR="008A5A98">
        <w:rPr>
          <w:rFonts w:eastAsia="Times New Roman"/>
          <w:sz w:val="28"/>
          <w:szCs w:val="27"/>
          <w:lang w:eastAsia="ru-RU"/>
        </w:rPr>
        <w:t xml:space="preserve">         </w:t>
      </w:r>
      <w:r w:rsidR="001D3724">
        <w:rPr>
          <w:rFonts w:eastAsia="Times New Roman"/>
          <w:sz w:val="28"/>
          <w:szCs w:val="27"/>
          <w:lang w:eastAsia="ru-RU"/>
        </w:rPr>
        <w:t xml:space="preserve">  </w:t>
      </w:r>
      <w:r w:rsidRPr="00D71A8B">
        <w:rPr>
          <w:rFonts w:eastAsia="Times New Roman"/>
          <w:sz w:val="28"/>
          <w:szCs w:val="27"/>
          <w:lang w:eastAsia="ru-RU"/>
        </w:rPr>
        <w:t xml:space="preserve">      </w:t>
      </w:r>
      <w:r w:rsidR="003E33A0">
        <w:rPr>
          <w:rFonts w:eastAsia="Times New Roman"/>
          <w:sz w:val="28"/>
          <w:szCs w:val="27"/>
          <w:lang w:eastAsia="ru-RU"/>
        </w:rPr>
        <w:t xml:space="preserve">            </w:t>
      </w:r>
      <w:r w:rsidR="001D3724">
        <w:rPr>
          <w:rFonts w:eastAsia="Times New Roman"/>
          <w:sz w:val="28"/>
          <w:szCs w:val="27"/>
          <w:lang w:eastAsia="ru-RU"/>
        </w:rPr>
        <w:t>А.</w:t>
      </w:r>
      <w:r w:rsidR="003E33A0">
        <w:rPr>
          <w:rFonts w:eastAsia="Times New Roman"/>
          <w:sz w:val="28"/>
          <w:szCs w:val="27"/>
          <w:lang w:eastAsia="ru-RU"/>
        </w:rPr>
        <w:t>Б</w:t>
      </w:r>
      <w:r w:rsidR="008A5A98">
        <w:rPr>
          <w:rFonts w:eastAsia="Times New Roman"/>
          <w:sz w:val="28"/>
          <w:szCs w:val="27"/>
          <w:lang w:eastAsia="ru-RU"/>
        </w:rPr>
        <w:t xml:space="preserve">. </w:t>
      </w:r>
      <w:proofErr w:type="spellStart"/>
      <w:r w:rsidR="003E33A0">
        <w:rPr>
          <w:rFonts w:eastAsia="Times New Roman"/>
          <w:sz w:val="28"/>
          <w:szCs w:val="27"/>
          <w:lang w:eastAsia="ru-RU"/>
        </w:rPr>
        <w:t>Сергеичев</w:t>
      </w:r>
      <w:proofErr w:type="spellEnd"/>
    </w:p>
    <w:p w:rsidR="00D71A8B" w:rsidRPr="00927C32" w:rsidRDefault="00D71A8B" w:rsidP="00927C32">
      <w:pPr>
        <w:keepNext/>
        <w:widowControl w:val="0"/>
        <w:suppressAutoHyphens/>
        <w:ind w:left="5387" w:firstLine="0"/>
        <w:jc w:val="both"/>
        <w:outlineLvl w:val="0"/>
        <w:rPr>
          <w:rFonts w:eastAsia="Times New Roman"/>
          <w:lang w:eastAsia="ru-RU"/>
        </w:rPr>
      </w:pPr>
      <w:r w:rsidRPr="00927C32">
        <w:rPr>
          <w:rFonts w:eastAsia="Times New Roman"/>
          <w:lang w:eastAsia="ru-RU"/>
        </w:rPr>
        <w:lastRenderedPageBreak/>
        <w:t xml:space="preserve">Приложение  к постановлению </w:t>
      </w:r>
    </w:p>
    <w:p w:rsidR="00D71A8B" w:rsidRPr="00927C32" w:rsidRDefault="00D71A8B" w:rsidP="00927C32">
      <w:pPr>
        <w:widowControl w:val="0"/>
        <w:suppressAutoHyphens/>
        <w:ind w:left="5387" w:firstLine="0"/>
        <w:jc w:val="both"/>
        <w:rPr>
          <w:rFonts w:eastAsia="Times New Roman"/>
          <w:lang w:eastAsia="ru-RU"/>
        </w:rPr>
      </w:pPr>
      <w:r w:rsidRPr="00927C32">
        <w:rPr>
          <w:rFonts w:eastAsia="Times New Roman"/>
          <w:lang w:eastAsia="ru-RU"/>
        </w:rPr>
        <w:t xml:space="preserve">Администрации </w:t>
      </w:r>
      <w:proofErr w:type="gramStart"/>
      <w:r w:rsidR="00927C32" w:rsidRPr="00927C32">
        <w:rPr>
          <w:rFonts w:eastAsia="Times New Roman"/>
          <w:lang w:eastAsia="ru-RU"/>
        </w:rPr>
        <w:t>Гаврилов-Ямского</w:t>
      </w:r>
      <w:proofErr w:type="gramEnd"/>
    </w:p>
    <w:p w:rsidR="00D71A8B" w:rsidRPr="00927C32" w:rsidRDefault="00D71A8B" w:rsidP="00927C32">
      <w:pPr>
        <w:widowControl w:val="0"/>
        <w:suppressAutoHyphens/>
        <w:ind w:left="5387" w:firstLine="0"/>
        <w:jc w:val="both"/>
        <w:rPr>
          <w:rFonts w:eastAsia="Times New Roman"/>
          <w:lang w:eastAsia="ru-RU"/>
        </w:rPr>
      </w:pPr>
      <w:r w:rsidRPr="00927C32">
        <w:rPr>
          <w:rFonts w:eastAsia="Times New Roman"/>
          <w:lang w:eastAsia="ru-RU"/>
        </w:rPr>
        <w:t>муниципального района</w:t>
      </w:r>
    </w:p>
    <w:p w:rsidR="00D71A8B" w:rsidRPr="00927C32" w:rsidRDefault="00927C32" w:rsidP="00927C32">
      <w:pPr>
        <w:widowControl w:val="0"/>
        <w:suppressAutoHyphens/>
        <w:ind w:left="5387" w:firstLine="0"/>
        <w:jc w:val="both"/>
        <w:rPr>
          <w:rFonts w:eastAsia="Times New Roman"/>
          <w:lang w:eastAsia="ru-RU"/>
        </w:rPr>
      </w:pPr>
      <w:r w:rsidRPr="00927C32">
        <w:rPr>
          <w:rFonts w:eastAsia="Times New Roman"/>
          <w:lang w:eastAsia="ru-RU"/>
        </w:rPr>
        <w:t xml:space="preserve">от </w:t>
      </w:r>
      <w:r w:rsidR="003E33A0">
        <w:rPr>
          <w:rFonts w:eastAsia="Times New Roman"/>
          <w:lang w:eastAsia="ru-RU"/>
        </w:rPr>
        <w:t>09.08.2024 № 725</w:t>
      </w:r>
    </w:p>
    <w:p w:rsidR="00D71A8B" w:rsidRPr="00D71A8B" w:rsidRDefault="00D71A8B" w:rsidP="00D71A8B">
      <w:pPr>
        <w:widowControl w:val="0"/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D71A8B">
        <w:rPr>
          <w:rFonts w:eastAsia="Times New Roman"/>
          <w:sz w:val="27"/>
          <w:szCs w:val="27"/>
          <w:lang w:eastAsia="ru-RU"/>
        </w:rPr>
        <w:t xml:space="preserve">     </w:t>
      </w:r>
    </w:p>
    <w:p w:rsidR="00D71A8B" w:rsidRPr="00927C32" w:rsidRDefault="002C3502" w:rsidP="00D71A8B">
      <w:pPr>
        <w:widowControl w:val="0"/>
        <w:suppressAutoHyphens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ПОРЯДОК</w:t>
      </w:r>
    </w:p>
    <w:p w:rsidR="00D71A8B" w:rsidRPr="00927C32" w:rsidRDefault="002C3502" w:rsidP="00D71A8B">
      <w:pPr>
        <w:widowControl w:val="0"/>
        <w:suppressAutoHyphens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установления фактов проживания граждан в жилых помещениях, находящихся в зоне чрезвычайной ситуации, нарушения условий жизнедеятельности и утраты ими имущества в результате чрезвычайных ситуаций природного и техногенного характера</w:t>
      </w:r>
    </w:p>
    <w:p w:rsidR="00D71A8B" w:rsidRPr="00927C32" w:rsidRDefault="00D71A8B" w:rsidP="00D71A8B">
      <w:pPr>
        <w:widowControl w:val="0"/>
        <w:suppressAutoHyphens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2C3502" w:rsidRPr="00927C32" w:rsidRDefault="002C3502" w:rsidP="002C3502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927C32">
        <w:rPr>
          <w:rFonts w:eastAsia="Times New Roman"/>
          <w:b/>
          <w:sz w:val="28"/>
          <w:szCs w:val="28"/>
          <w:lang w:eastAsia="ru-RU"/>
        </w:rPr>
        <w:t>1. Общие положения</w:t>
      </w:r>
    </w:p>
    <w:p w:rsidR="002C3502" w:rsidRPr="00927C32" w:rsidRDefault="002C3502" w:rsidP="00651C00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1.1. </w:t>
      </w:r>
      <w:proofErr w:type="gramStart"/>
      <w:r w:rsidRPr="00927C32">
        <w:rPr>
          <w:rFonts w:eastAsia="Times New Roman"/>
          <w:sz w:val="28"/>
          <w:szCs w:val="28"/>
          <w:lang w:eastAsia="ru-RU"/>
        </w:rPr>
        <w:t xml:space="preserve">Настоящий Порядок устанавливает условия осуществления </w:t>
      </w:r>
      <w:r w:rsidR="00651C00" w:rsidRPr="00927C32">
        <w:rPr>
          <w:rFonts w:eastAsia="Times New Roman"/>
          <w:sz w:val="28"/>
          <w:szCs w:val="28"/>
          <w:lang w:eastAsia="ru-RU"/>
        </w:rPr>
        <w:t>А</w:t>
      </w:r>
      <w:r w:rsidRPr="00927C32">
        <w:rPr>
          <w:rFonts w:eastAsia="Times New Roman"/>
          <w:sz w:val="28"/>
          <w:szCs w:val="28"/>
          <w:lang w:eastAsia="ru-RU"/>
        </w:rPr>
        <w:t xml:space="preserve">дминистрацией </w:t>
      </w:r>
      <w:r w:rsidR="00E6390A" w:rsidRPr="00927C32">
        <w:rPr>
          <w:rFonts w:eastAsia="Times New Roman"/>
          <w:sz w:val="28"/>
          <w:szCs w:val="28"/>
          <w:lang w:eastAsia="ru-RU"/>
        </w:rPr>
        <w:t>Гаврилов-Ямского муниципального района</w:t>
      </w:r>
      <w:r w:rsidRPr="00927C32">
        <w:rPr>
          <w:rFonts w:eastAsia="Times New Roman"/>
          <w:sz w:val="28"/>
          <w:szCs w:val="28"/>
          <w:lang w:eastAsia="ru-RU"/>
        </w:rPr>
        <w:t xml:space="preserve"> полномочий, предусмотренных пунктом «п» части 2 статьи 11 Федерального закона «О защите населения и территорий от чрезвычайных ситуаций природного и техногенного характера» по установлению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ситуации.</w:t>
      </w:r>
      <w:proofErr w:type="gramEnd"/>
    </w:p>
    <w:p w:rsidR="002C3502" w:rsidRPr="00927C32" w:rsidRDefault="002C3502" w:rsidP="00651C00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1.2. </w:t>
      </w:r>
      <w:proofErr w:type="gramStart"/>
      <w:r w:rsidRPr="00927C32">
        <w:rPr>
          <w:rFonts w:eastAsia="Times New Roman"/>
          <w:sz w:val="28"/>
          <w:szCs w:val="28"/>
          <w:lang w:eastAsia="ru-RU"/>
        </w:rPr>
        <w:t>Установление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 осуществляется с учетом положений постановления Правительства Российской Федерации от 28 декабря 2019 года № 1928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 на</w:t>
      </w:r>
      <w:proofErr w:type="gramEnd"/>
      <w:r w:rsidRPr="00927C32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927C32">
        <w:rPr>
          <w:rFonts w:eastAsia="Times New Roman"/>
          <w:sz w:val="28"/>
          <w:szCs w:val="28"/>
          <w:lang w:eastAsia="ru-RU"/>
        </w:rPr>
        <w:t>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возмещение вреда, причиненного при пресечении террористического акта правомерными действиями», приказа МЧС России от 10 декабря 2021 года № 858 «Об утверждении Порядка подготовки и представления  высшим исполнительными органами государственной власти субъектов Российской Федерации</w:t>
      </w:r>
      <w:proofErr w:type="gramEnd"/>
      <w:r w:rsidRPr="00927C32">
        <w:rPr>
          <w:rFonts w:eastAsia="Times New Roman"/>
          <w:sz w:val="28"/>
          <w:szCs w:val="28"/>
          <w:lang w:eastAsia="ru-RU"/>
        </w:rPr>
        <w:t xml:space="preserve"> документов в МЧС России для обоснования предельного </w:t>
      </w:r>
      <w:proofErr w:type="gramStart"/>
      <w:r w:rsidRPr="00927C32">
        <w:rPr>
          <w:rFonts w:eastAsia="Times New Roman"/>
          <w:sz w:val="28"/>
          <w:szCs w:val="28"/>
          <w:lang w:eastAsia="ru-RU"/>
        </w:rPr>
        <w:t>объема</w:t>
      </w:r>
      <w:proofErr w:type="gramEnd"/>
      <w:r w:rsidRPr="00927C32">
        <w:rPr>
          <w:rFonts w:eastAsia="Times New Roman"/>
          <w:sz w:val="28"/>
          <w:szCs w:val="28"/>
          <w:lang w:eastAsia="ru-RU"/>
        </w:rPr>
        <w:t xml:space="preserve"> запрашиваемых бюджетных ассигнований из резервного фонда Прав</w:t>
      </w:r>
      <w:r w:rsidR="0005674C" w:rsidRPr="00927C32">
        <w:rPr>
          <w:rFonts w:eastAsia="Times New Roman"/>
          <w:sz w:val="28"/>
          <w:szCs w:val="28"/>
          <w:lang w:eastAsia="ru-RU"/>
        </w:rPr>
        <w:t>ительства Российской Федерации»</w:t>
      </w:r>
      <w:r w:rsidRPr="00927C32">
        <w:rPr>
          <w:rFonts w:eastAsia="Times New Roman"/>
          <w:sz w:val="28"/>
          <w:szCs w:val="28"/>
          <w:lang w:eastAsia="ru-RU"/>
        </w:rPr>
        <w:t xml:space="preserve">. </w:t>
      </w:r>
    </w:p>
    <w:p w:rsidR="002C3502" w:rsidRPr="00927C32" w:rsidRDefault="002C3502" w:rsidP="00651C00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1.3. В </w:t>
      </w:r>
      <w:r w:rsidR="00E6390A" w:rsidRPr="00927C32">
        <w:rPr>
          <w:rFonts w:eastAsia="Times New Roman"/>
          <w:sz w:val="28"/>
          <w:szCs w:val="28"/>
          <w:lang w:eastAsia="ru-RU"/>
        </w:rPr>
        <w:t>ц</w:t>
      </w:r>
      <w:r w:rsidRPr="00927C32">
        <w:rPr>
          <w:rFonts w:eastAsia="Times New Roman"/>
          <w:sz w:val="28"/>
          <w:szCs w:val="28"/>
          <w:lang w:eastAsia="ru-RU"/>
        </w:rPr>
        <w:t xml:space="preserve">елях, определенных настоящим Порядком, постановлением Администрации </w:t>
      </w:r>
      <w:proofErr w:type="gramStart"/>
      <w:r w:rsidR="00E6390A" w:rsidRPr="00927C32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="00E6390A" w:rsidRPr="00927C32">
        <w:rPr>
          <w:rFonts w:eastAsia="Times New Roman"/>
          <w:sz w:val="28"/>
          <w:szCs w:val="28"/>
          <w:lang w:eastAsia="ru-RU"/>
        </w:rPr>
        <w:t xml:space="preserve"> муниципального района </w:t>
      </w:r>
      <w:r w:rsidRPr="00927C32">
        <w:rPr>
          <w:rFonts w:eastAsia="Times New Roman"/>
          <w:sz w:val="28"/>
          <w:szCs w:val="28"/>
          <w:lang w:eastAsia="ru-RU"/>
        </w:rPr>
        <w:t>создается комиссия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 (далее</w:t>
      </w:r>
      <w:r w:rsidR="00E6390A" w:rsidRPr="00927C32">
        <w:rPr>
          <w:rFonts w:eastAsia="Times New Roman"/>
          <w:sz w:val="28"/>
          <w:szCs w:val="28"/>
          <w:lang w:eastAsia="ru-RU"/>
        </w:rPr>
        <w:t xml:space="preserve"> </w:t>
      </w:r>
      <w:r w:rsidRPr="00927C32">
        <w:rPr>
          <w:rFonts w:eastAsia="Times New Roman"/>
          <w:sz w:val="28"/>
          <w:szCs w:val="28"/>
          <w:lang w:eastAsia="ru-RU"/>
        </w:rPr>
        <w:t xml:space="preserve">- Комиссия). </w:t>
      </w:r>
    </w:p>
    <w:p w:rsidR="00651C00" w:rsidRPr="00927C32" w:rsidRDefault="00651C00" w:rsidP="00651C0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C32">
        <w:rPr>
          <w:sz w:val="28"/>
          <w:szCs w:val="28"/>
        </w:rPr>
        <w:lastRenderedPageBreak/>
        <w:t>1.4. К полномочиям комиссии относится установление фактов:</w:t>
      </w:r>
    </w:p>
    <w:p w:rsidR="00651C00" w:rsidRPr="00927C32" w:rsidRDefault="00651C00" w:rsidP="00651C0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- проживания гражданина в жилом помещении, находящемся в зоне чрезвычайной ситуации;</w:t>
      </w:r>
    </w:p>
    <w:p w:rsidR="00651C00" w:rsidRPr="00927C32" w:rsidRDefault="00651C00" w:rsidP="00651C0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- нарушения условий жизнедеятельности гражданина в результате поражающих факторов чрезвычайной ситуации;</w:t>
      </w:r>
    </w:p>
    <w:p w:rsidR="00651C00" w:rsidRPr="00927C32" w:rsidRDefault="00651C00" w:rsidP="00651C0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- полной или частичной утраты имущества первой необходимости в результате поражающих факторов чрезвычайной ситуации.</w:t>
      </w:r>
    </w:p>
    <w:p w:rsidR="002C3502" w:rsidRPr="00927C32" w:rsidRDefault="002C3502" w:rsidP="00651C00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1.</w:t>
      </w:r>
      <w:r w:rsidR="00651C00" w:rsidRPr="00927C32">
        <w:rPr>
          <w:rFonts w:eastAsia="Times New Roman"/>
          <w:sz w:val="28"/>
          <w:szCs w:val="28"/>
          <w:lang w:eastAsia="ru-RU"/>
        </w:rPr>
        <w:t>5</w:t>
      </w:r>
      <w:r w:rsidRPr="00927C32">
        <w:rPr>
          <w:rFonts w:eastAsia="Times New Roman"/>
          <w:sz w:val="28"/>
          <w:szCs w:val="28"/>
          <w:lang w:eastAsia="ru-RU"/>
        </w:rPr>
        <w:t xml:space="preserve">. Состав Комиссии утверждается постановлением Администрации </w:t>
      </w:r>
      <w:proofErr w:type="gramStart"/>
      <w:r w:rsidR="00E6390A" w:rsidRPr="00927C32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="00E6390A" w:rsidRPr="00927C32">
        <w:rPr>
          <w:rFonts w:eastAsia="Times New Roman"/>
          <w:sz w:val="28"/>
          <w:szCs w:val="28"/>
          <w:lang w:eastAsia="ru-RU"/>
        </w:rPr>
        <w:t xml:space="preserve"> муниципального района </w:t>
      </w:r>
      <w:r w:rsidRPr="00927C32">
        <w:rPr>
          <w:rFonts w:eastAsia="Times New Roman"/>
          <w:sz w:val="28"/>
          <w:szCs w:val="28"/>
          <w:lang w:eastAsia="ru-RU"/>
        </w:rPr>
        <w:t xml:space="preserve">в количестве не менее трех человек. </w:t>
      </w:r>
      <w:r w:rsidR="00651C00" w:rsidRPr="00927C32">
        <w:rPr>
          <w:sz w:val="28"/>
          <w:szCs w:val="28"/>
          <w:shd w:val="clear" w:color="auto" w:fill="FFFFFF"/>
        </w:rPr>
        <w:t>Исполнение обязанностей секретаря комиссии возлагается на члена Комиссии по решению председателя Комиссии.</w:t>
      </w:r>
    </w:p>
    <w:p w:rsidR="002C3502" w:rsidRPr="00927C32" w:rsidRDefault="002C3502" w:rsidP="00651C00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1.</w:t>
      </w:r>
      <w:r w:rsidR="00651C00" w:rsidRPr="00927C32">
        <w:rPr>
          <w:rFonts w:eastAsia="Times New Roman"/>
          <w:sz w:val="28"/>
          <w:szCs w:val="28"/>
          <w:lang w:eastAsia="ru-RU"/>
        </w:rPr>
        <w:t>6</w:t>
      </w:r>
      <w:r w:rsidRPr="00927C32">
        <w:rPr>
          <w:rFonts w:eastAsia="Times New Roman"/>
          <w:sz w:val="28"/>
          <w:szCs w:val="28"/>
          <w:lang w:eastAsia="ru-RU"/>
        </w:rPr>
        <w:t xml:space="preserve">. Комиссия </w:t>
      </w:r>
      <w:proofErr w:type="gramStart"/>
      <w:r w:rsidRPr="00927C32">
        <w:rPr>
          <w:rFonts w:eastAsia="Times New Roman"/>
          <w:sz w:val="28"/>
          <w:szCs w:val="28"/>
          <w:lang w:eastAsia="ru-RU"/>
        </w:rPr>
        <w:t>является временным действующим органом и осуществляет</w:t>
      </w:r>
      <w:proofErr w:type="gramEnd"/>
      <w:r w:rsidRPr="00927C32">
        <w:rPr>
          <w:rFonts w:eastAsia="Times New Roman"/>
          <w:sz w:val="28"/>
          <w:szCs w:val="28"/>
          <w:lang w:eastAsia="ru-RU"/>
        </w:rPr>
        <w:t xml:space="preserve"> свою работу в период</w:t>
      </w:r>
      <w:r w:rsidR="00E6390A" w:rsidRPr="00927C32">
        <w:rPr>
          <w:rFonts w:eastAsia="Times New Roman"/>
          <w:sz w:val="28"/>
          <w:szCs w:val="28"/>
          <w:lang w:eastAsia="ru-RU"/>
        </w:rPr>
        <w:t>,</w:t>
      </w:r>
      <w:r w:rsidRPr="00927C32">
        <w:rPr>
          <w:rFonts w:eastAsia="Times New Roman"/>
          <w:sz w:val="28"/>
          <w:szCs w:val="28"/>
          <w:lang w:eastAsia="ru-RU"/>
        </w:rPr>
        <w:t xml:space="preserve"> необходимый для установления соответствующих фактов.</w:t>
      </w:r>
    </w:p>
    <w:p w:rsidR="00651C00" w:rsidRPr="00927C32" w:rsidRDefault="00651C00" w:rsidP="00651C00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51C00" w:rsidRPr="00927C32" w:rsidRDefault="00651C00" w:rsidP="00651C00">
      <w:pPr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b/>
          <w:sz w:val="28"/>
          <w:szCs w:val="28"/>
          <w:lang w:eastAsia="ru-RU"/>
        </w:rPr>
        <w:t>2</w:t>
      </w:r>
      <w:r w:rsidRPr="00927C32">
        <w:rPr>
          <w:rFonts w:eastAsia="Times New Roman"/>
          <w:sz w:val="28"/>
          <w:szCs w:val="28"/>
          <w:lang w:eastAsia="ru-RU"/>
        </w:rPr>
        <w:t xml:space="preserve">. </w:t>
      </w:r>
      <w:r w:rsidRPr="00927C32">
        <w:rPr>
          <w:rStyle w:val="a7"/>
          <w:color w:val="1E1D1E"/>
          <w:sz w:val="28"/>
          <w:szCs w:val="28"/>
          <w:shd w:val="clear" w:color="auto" w:fill="FFFFFF"/>
        </w:rPr>
        <w:t>Функции и организация работы комиссии</w:t>
      </w:r>
    </w:p>
    <w:p w:rsidR="002C3502" w:rsidRPr="00927C32" w:rsidRDefault="00651C00" w:rsidP="00651C00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27C32">
        <w:rPr>
          <w:rFonts w:eastAsia="Times New Roman"/>
          <w:sz w:val="28"/>
          <w:szCs w:val="28"/>
          <w:lang w:eastAsia="ru-RU"/>
        </w:rPr>
        <w:t>2.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1 Основанием для начала работы Комиссии является поступление в </w:t>
      </w:r>
      <w:r w:rsidR="00E6390A" w:rsidRPr="00927C32">
        <w:rPr>
          <w:rFonts w:eastAsia="Times New Roman"/>
          <w:sz w:val="28"/>
          <w:szCs w:val="28"/>
          <w:lang w:eastAsia="ru-RU"/>
        </w:rPr>
        <w:t>Управление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 социальной защиты населения </w:t>
      </w:r>
      <w:r w:rsidR="00E6390A" w:rsidRPr="00927C32">
        <w:rPr>
          <w:rFonts w:eastAsia="Times New Roman"/>
          <w:sz w:val="28"/>
          <w:szCs w:val="28"/>
          <w:lang w:eastAsia="ru-RU"/>
        </w:rPr>
        <w:t xml:space="preserve">и труда Администрации Гаврилов-Ямского муниципального района 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заявления и материалов (при наличии) о назначении единовременной материальной помощи гражданам, пострадавшим в результате чрезвычайной (в связи с нарушением условий жизнедеятельности) или финансовой помощи гражданам в связи с утратой ими имущества первой необходимости в результате чрезвычайной ситуации (далее – заявление). </w:t>
      </w:r>
      <w:proofErr w:type="gramEnd"/>
    </w:p>
    <w:p w:rsidR="00641938" w:rsidRPr="00927C32" w:rsidRDefault="00651C00" w:rsidP="003D219D">
      <w:pPr>
        <w:shd w:val="clear" w:color="auto" w:fill="FFFFFF"/>
        <w:ind w:firstLine="567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2.2. </w:t>
      </w:r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>При обращении за помощью заявитель представляет следующие документы:</w:t>
      </w:r>
    </w:p>
    <w:p w:rsidR="00641938" w:rsidRPr="00927C32" w:rsidRDefault="003D219D" w:rsidP="003D219D">
      <w:pPr>
        <w:shd w:val="clear" w:color="auto" w:fill="FFFFFF"/>
        <w:ind w:firstLine="567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>паспорт гражданина Российской Федерации или паспорт иностранного гражданина либо иной документ, удостоверяющий личность заявителя в соответствии с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641938" w:rsidRPr="00927C32" w:rsidRDefault="003D219D" w:rsidP="003D219D">
      <w:pPr>
        <w:shd w:val="clear" w:color="auto" w:fill="FFFFFF"/>
        <w:ind w:firstLine="567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>документы, удостоверяющие личность иных лиц, указанных заявителем в заявлении;</w:t>
      </w:r>
    </w:p>
    <w:p w:rsidR="00641938" w:rsidRPr="00927C32" w:rsidRDefault="003D219D" w:rsidP="003D219D">
      <w:pPr>
        <w:shd w:val="clear" w:color="auto" w:fill="FFFFFF"/>
        <w:ind w:firstLine="567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>документ, удостоверяющий полномочия представителя (законного представителя) заявителя;</w:t>
      </w:r>
    </w:p>
    <w:p w:rsidR="00641938" w:rsidRPr="00927C32" w:rsidRDefault="003D219D" w:rsidP="003D219D">
      <w:pPr>
        <w:shd w:val="clear" w:color="auto" w:fill="FFFFFF"/>
        <w:ind w:firstLine="567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>документ, подтверждающий факт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</w:p>
    <w:p w:rsidR="00641938" w:rsidRPr="00927C32" w:rsidRDefault="003D219D" w:rsidP="003D219D">
      <w:pPr>
        <w:shd w:val="clear" w:color="auto" w:fill="FFFFFF"/>
        <w:ind w:firstLine="567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>докумен</w:t>
      </w:r>
      <w:proofErr w:type="gramStart"/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>т(</w:t>
      </w:r>
      <w:proofErr w:type="gramEnd"/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>ы), подтверждающий(</w:t>
      </w:r>
      <w:proofErr w:type="spellStart"/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>ие</w:t>
      </w:r>
      <w:proofErr w:type="spellEnd"/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>) информацию о нахождении заявителя на иждивении погибшего (умершего), для назначения единовременного пособия членам семей (супруге (супругу), детям, родителям и лицам, находившимся на иждивении) граждан, погибших (умерших) в результате чрезвычайной ситуации;</w:t>
      </w:r>
    </w:p>
    <w:p w:rsidR="00641938" w:rsidRPr="00927C32" w:rsidRDefault="003D219D" w:rsidP="003D219D">
      <w:pPr>
        <w:shd w:val="clear" w:color="auto" w:fill="FFFFFF"/>
        <w:ind w:firstLine="567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 xml:space="preserve">документ, подтверждающий факт регистрации заключения брака, выданный компетентным органом иностранного государства (в случае </w:t>
      </w:r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lastRenderedPageBreak/>
        <w:t>регистрации акта гражданского состояния компетентным органом иностранного государства), для назначения единовременного пособия членам семей (супруге (супругу), детям, родителям и лицам, находившимся на иждивении) граждан, погибших (умерших) в результате чрезвычайной ситуации.</w:t>
      </w:r>
    </w:p>
    <w:p w:rsidR="00641938" w:rsidRPr="00927C32" w:rsidRDefault="00641938" w:rsidP="003D219D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Если в одном жилом помещении, попавшем в зону чрезвычайной ситуации, проживает несколько граждан, заявление и документы, предусмотренные пунктом 2.2. настоящего положения, подаются каждым гражданином (представителем, законным представителем).</w:t>
      </w:r>
    </w:p>
    <w:p w:rsidR="00641938" w:rsidRPr="00927C32" w:rsidRDefault="003D219D" w:rsidP="003D219D">
      <w:pPr>
        <w:shd w:val="clear" w:color="auto" w:fill="FFFFFF"/>
        <w:ind w:firstLine="567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2.3. </w:t>
      </w:r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>Комиссия принимает решение об отказе в приеме документов в следующих случаях:</w:t>
      </w:r>
    </w:p>
    <w:p w:rsidR="00641938" w:rsidRPr="00927C32" w:rsidRDefault="003D219D" w:rsidP="003D219D">
      <w:pPr>
        <w:shd w:val="clear" w:color="auto" w:fill="FFFFFF"/>
        <w:ind w:firstLine="567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41938" w:rsidRPr="00927C32" w:rsidRDefault="003D219D" w:rsidP="003D219D">
      <w:pPr>
        <w:shd w:val="clear" w:color="auto" w:fill="FFFFFF"/>
        <w:ind w:firstLine="567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оказания финансовой помощи;</w:t>
      </w:r>
    </w:p>
    <w:p w:rsidR="00641938" w:rsidRPr="00927C32" w:rsidRDefault="003D219D" w:rsidP="003D219D">
      <w:pPr>
        <w:shd w:val="clear" w:color="auto" w:fill="FFFFFF"/>
        <w:ind w:firstLine="567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>представленные документы утратили силу или являются недействительными на момент обращения;</w:t>
      </w:r>
    </w:p>
    <w:p w:rsidR="00641938" w:rsidRPr="00927C32" w:rsidRDefault="003D219D" w:rsidP="003D219D">
      <w:pPr>
        <w:shd w:val="clear" w:color="auto" w:fill="FFFFFF"/>
        <w:ind w:firstLine="567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>заявление об оказании финансовой помощи в электронной форме подано с нарушением установленных законодательством Российской Федерации требований;</w:t>
      </w:r>
    </w:p>
    <w:p w:rsidR="00641938" w:rsidRPr="00927C32" w:rsidRDefault="003D219D" w:rsidP="003D219D">
      <w:pPr>
        <w:shd w:val="clear" w:color="auto" w:fill="FFFFFF"/>
        <w:ind w:firstLine="567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 xml:space="preserve">представлены не все документы, установленные пунктом </w:t>
      </w:r>
      <w:r w:rsidRPr="00927C32">
        <w:rPr>
          <w:rFonts w:eastAsia="Times New Roman"/>
          <w:color w:val="1E1D1E"/>
          <w:sz w:val="28"/>
          <w:szCs w:val="28"/>
          <w:lang w:eastAsia="ru-RU"/>
        </w:rPr>
        <w:t>2</w:t>
      </w:r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>.</w:t>
      </w:r>
      <w:r w:rsidRPr="00927C32">
        <w:rPr>
          <w:rFonts w:eastAsia="Times New Roman"/>
          <w:color w:val="1E1D1E"/>
          <w:sz w:val="28"/>
          <w:szCs w:val="28"/>
          <w:lang w:eastAsia="ru-RU"/>
        </w:rPr>
        <w:t>2</w:t>
      </w:r>
      <w:r w:rsidR="00641938" w:rsidRPr="00927C32">
        <w:rPr>
          <w:rFonts w:eastAsia="Times New Roman"/>
          <w:color w:val="1E1D1E"/>
          <w:sz w:val="28"/>
          <w:szCs w:val="28"/>
          <w:lang w:eastAsia="ru-RU"/>
        </w:rPr>
        <w:t>. настоящего положения.</w:t>
      </w:r>
    </w:p>
    <w:p w:rsidR="00641938" w:rsidRPr="00927C32" w:rsidRDefault="00641938" w:rsidP="003D219D">
      <w:pPr>
        <w:shd w:val="clear" w:color="auto" w:fill="FFFFFF"/>
        <w:ind w:firstLine="567"/>
        <w:jc w:val="both"/>
        <w:rPr>
          <w:rFonts w:eastAsia="Times New Roman"/>
          <w:color w:val="1E1D1E"/>
          <w:sz w:val="28"/>
          <w:szCs w:val="28"/>
          <w:lang w:eastAsia="ru-RU"/>
        </w:rPr>
      </w:pPr>
      <w:proofErr w:type="gramStart"/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При наличии основания для отказа в приеме документов </w:t>
      </w:r>
      <w:r w:rsidR="003D219D" w:rsidRPr="00927C32">
        <w:rPr>
          <w:rFonts w:eastAsia="Times New Roman"/>
          <w:color w:val="1E1D1E"/>
          <w:sz w:val="28"/>
          <w:szCs w:val="28"/>
          <w:lang w:eastAsia="ru-RU"/>
        </w:rPr>
        <w:t>К</w:t>
      </w:r>
      <w:r w:rsidRPr="00927C32">
        <w:rPr>
          <w:rFonts w:eastAsia="Times New Roman"/>
          <w:color w:val="1E1D1E"/>
          <w:sz w:val="28"/>
          <w:szCs w:val="28"/>
          <w:lang w:eastAsia="ru-RU"/>
        </w:rPr>
        <w:t>омиссия в ходе очного приема при личном обращении</w:t>
      </w:r>
      <w:proofErr w:type="gramEnd"/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 заявителя возвраща</w:t>
      </w:r>
      <w:r w:rsidR="003D219D" w:rsidRPr="00927C32">
        <w:rPr>
          <w:rFonts w:eastAsia="Times New Roman"/>
          <w:color w:val="1E1D1E"/>
          <w:sz w:val="28"/>
          <w:szCs w:val="28"/>
          <w:lang w:eastAsia="ru-RU"/>
        </w:rPr>
        <w:t>е</w:t>
      </w:r>
      <w:r w:rsidRPr="00927C32">
        <w:rPr>
          <w:rFonts w:eastAsia="Times New Roman"/>
          <w:color w:val="1E1D1E"/>
          <w:sz w:val="28"/>
          <w:szCs w:val="28"/>
          <w:lang w:eastAsia="ru-RU"/>
        </w:rPr>
        <w:t>т представленные заявителем документы с письменным указанием причины отказа.</w:t>
      </w:r>
    </w:p>
    <w:p w:rsidR="00641938" w:rsidRPr="00927C32" w:rsidRDefault="00641938" w:rsidP="003D219D">
      <w:pPr>
        <w:shd w:val="clear" w:color="auto" w:fill="FFFFFF"/>
        <w:ind w:firstLine="567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927C32">
        <w:rPr>
          <w:rFonts w:eastAsia="Times New Roman"/>
          <w:color w:val="1E1D1E"/>
          <w:sz w:val="28"/>
          <w:szCs w:val="28"/>
          <w:lang w:eastAsia="ru-RU"/>
        </w:rPr>
        <w:t>2.4. Обследование жилого помещения по адресу, указанному в запросе (заявлении), проводится в течение пяти рабочих дней с момента поступления запроса (заявления).</w:t>
      </w:r>
    </w:p>
    <w:p w:rsidR="00641938" w:rsidRPr="00927C32" w:rsidRDefault="00641938" w:rsidP="003D219D">
      <w:pPr>
        <w:shd w:val="clear" w:color="auto" w:fill="FFFFFF"/>
        <w:ind w:firstLine="567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Обследование жилого помещения может быть проведено комиссией и до поступления запроса (заявления) на основании сведений о границах зоны чрезвычайной ситуации в соответствии с нормативным актом </w:t>
      </w:r>
      <w:r w:rsidR="003D219D" w:rsidRPr="00927C32">
        <w:rPr>
          <w:rFonts w:eastAsia="Times New Roman"/>
          <w:color w:val="1E1D1E"/>
          <w:sz w:val="28"/>
          <w:szCs w:val="28"/>
          <w:lang w:eastAsia="ru-RU"/>
        </w:rPr>
        <w:t>А</w:t>
      </w:r>
      <w:r w:rsidRPr="00927C32">
        <w:rPr>
          <w:rFonts w:eastAsia="Times New Roman"/>
          <w:color w:val="1E1D1E"/>
          <w:sz w:val="28"/>
          <w:szCs w:val="28"/>
          <w:lang w:eastAsia="ru-RU"/>
        </w:rPr>
        <w:t>дминистрации</w:t>
      </w:r>
      <w:r w:rsidR="003D219D" w:rsidRPr="00927C32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proofErr w:type="gramStart"/>
      <w:r w:rsidR="003D219D" w:rsidRPr="00927C32">
        <w:rPr>
          <w:rFonts w:eastAsia="Times New Roman"/>
          <w:color w:val="1E1D1E"/>
          <w:sz w:val="28"/>
          <w:szCs w:val="28"/>
          <w:lang w:eastAsia="ru-RU"/>
        </w:rPr>
        <w:t>Гаврилов-Ямского</w:t>
      </w:r>
      <w:proofErr w:type="gramEnd"/>
      <w:r w:rsidR="003D219D" w:rsidRPr="00927C32">
        <w:rPr>
          <w:rFonts w:eastAsia="Times New Roman"/>
          <w:color w:val="1E1D1E"/>
          <w:sz w:val="28"/>
          <w:szCs w:val="28"/>
          <w:lang w:eastAsia="ru-RU"/>
        </w:rPr>
        <w:t xml:space="preserve"> муниципального района</w:t>
      </w:r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 по решению и в сроки установленными </w:t>
      </w:r>
      <w:r w:rsidR="003D219D" w:rsidRPr="00927C32">
        <w:rPr>
          <w:rFonts w:eastAsia="Times New Roman"/>
          <w:color w:val="1E1D1E"/>
          <w:sz w:val="28"/>
          <w:szCs w:val="28"/>
          <w:lang w:eastAsia="ru-RU"/>
        </w:rPr>
        <w:t>Г</w:t>
      </w:r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лавой </w:t>
      </w:r>
      <w:r w:rsidR="003D219D" w:rsidRPr="00927C32">
        <w:rPr>
          <w:rFonts w:eastAsia="Times New Roman"/>
          <w:color w:val="1E1D1E"/>
          <w:sz w:val="28"/>
          <w:szCs w:val="28"/>
          <w:lang w:eastAsia="ru-RU"/>
        </w:rPr>
        <w:t>Гаврилов-Ямского муниципального района</w:t>
      </w:r>
      <w:r w:rsidRPr="00927C32">
        <w:rPr>
          <w:rFonts w:eastAsia="Times New Roman"/>
          <w:color w:val="1E1D1E"/>
          <w:sz w:val="28"/>
          <w:szCs w:val="28"/>
          <w:lang w:eastAsia="ru-RU"/>
        </w:rPr>
        <w:t>.</w:t>
      </w:r>
    </w:p>
    <w:p w:rsidR="00641938" w:rsidRPr="00927C32" w:rsidRDefault="00641938" w:rsidP="003D219D">
      <w:pPr>
        <w:shd w:val="clear" w:color="auto" w:fill="FFFFFF"/>
        <w:ind w:firstLine="567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927C32">
        <w:rPr>
          <w:rFonts w:eastAsia="Times New Roman"/>
          <w:color w:val="1E1D1E"/>
          <w:sz w:val="28"/>
          <w:szCs w:val="28"/>
          <w:lang w:eastAsia="ru-RU"/>
        </w:rPr>
        <w:t xml:space="preserve">2.5. Уведомление заявителя о дате прибытия </w:t>
      </w:r>
      <w:r w:rsidR="003D219D" w:rsidRPr="00927C32">
        <w:rPr>
          <w:rFonts w:eastAsia="Times New Roman"/>
          <w:color w:val="1E1D1E"/>
          <w:sz w:val="28"/>
          <w:szCs w:val="28"/>
          <w:lang w:eastAsia="ru-RU"/>
        </w:rPr>
        <w:t>К</w:t>
      </w:r>
      <w:r w:rsidRPr="00927C32">
        <w:rPr>
          <w:rFonts w:eastAsia="Times New Roman"/>
          <w:color w:val="1E1D1E"/>
          <w:sz w:val="28"/>
          <w:szCs w:val="28"/>
          <w:lang w:eastAsia="ru-RU"/>
        </w:rPr>
        <w:t>омиссии для проведения обследования осуществляется секретарем комиссии по адресу электронной почты или телефону, указанному в заявлении.</w:t>
      </w:r>
    </w:p>
    <w:p w:rsidR="002C3502" w:rsidRPr="00927C32" w:rsidRDefault="003D219D" w:rsidP="003D219D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2.6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. Результаты работы Комиссии в зависимости от вида заявлений о получении единовременных выплат оформляются в виде: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- заключения об </w:t>
      </w:r>
      <w:r w:rsidR="00E21A2A" w:rsidRPr="00927C32">
        <w:rPr>
          <w:rFonts w:eastAsia="Times New Roman"/>
          <w:sz w:val="28"/>
          <w:szCs w:val="28"/>
          <w:lang w:eastAsia="ru-RU"/>
        </w:rPr>
        <w:t xml:space="preserve">установлении факта проживания в жилом помещении, находящемся в зоне чрезвычайной ситуации, и факта нарушения условий жизнедеятельности гражданина в результате чрезвычайной ситуации </w:t>
      </w:r>
      <w:r w:rsidRPr="00927C32">
        <w:rPr>
          <w:rFonts w:eastAsia="Times New Roman"/>
          <w:sz w:val="28"/>
          <w:szCs w:val="28"/>
          <w:lang w:eastAsia="ru-RU"/>
        </w:rPr>
        <w:t>(приложени</w:t>
      </w:r>
      <w:r w:rsidR="00E21A2A" w:rsidRPr="00927C32">
        <w:rPr>
          <w:rFonts w:eastAsia="Times New Roman"/>
          <w:sz w:val="28"/>
          <w:szCs w:val="28"/>
          <w:lang w:eastAsia="ru-RU"/>
        </w:rPr>
        <w:t>е</w:t>
      </w:r>
      <w:r w:rsidRPr="00927C32">
        <w:rPr>
          <w:rFonts w:eastAsia="Times New Roman"/>
          <w:sz w:val="28"/>
          <w:szCs w:val="28"/>
          <w:lang w:eastAsia="ru-RU"/>
        </w:rPr>
        <w:t xml:space="preserve"> 1 к настоящему Порядку); </w:t>
      </w:r>
    </w:p>
    <w:p w:rsidR="002C3502" w:rsidRPr="00927C32" w:rsidRDefault="00E21A2A" w:rsidP="00E21A2A">
      <w:pPr>
        <w:ind w:right="2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lastRenderedPageBreak/>
        <w:t>- заключения об установлении факта проживания в жилом помещении, находящимся в зоне чрезвычайной ситуации, и факта утраты заявителем имущества первой необходимости в результате чрезвычайной ситуации (</w:t>
      </w:r>
      <w:r w:rsidR="002C3502" w:rsidRPr="00927C32">
        <w:rPr>
          <w:rFonts w:eastAsia="Times New Roman"/>
          <w:sz w:val="28"/>
          <w:szCs w:val="28"/>
          <w:lang w:eastAsia="ru-RU"/>
        </w:rPr>
        <w:t>приложени</w:t>
      </w:r>
      <w:r w:rsidRPr="00927C32">
        <w:rPr>
          <w:rFonts w:eastAsia="Times New Roman"/>
          <w:sz w:val="28"/>
          <w:szCs w:val="28"/>
          <w:lang w:eastAsia="ru-RU"/>
        </w:rPr>
        <w:t>е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 2 к настоящему </w:t>
      </w:r>
      <w:r w:rsidRPr="00927C32">
        <w:rPr>
          <w:rFonts w:eastAsia="Times New Roman"/>
          <w:sz w:val="28"/>
          <w:szCs w:val="28"/>
          <w:lang w:eastAsia="ru-RU"/>
        </w:rPr>
        <w:t>П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орядку).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27C32">
        <w:rPr>
          <w:rFonts w:eastAsia="Times New Roman"/>
          <w:sz w:val="28"/>
          <w:szCs w:val="28"/>
          <w:lang w:eastAsia="ru-RU"/>
        </w:rPr>
        <w:t>Заключения об установлении соответствующего факта проживания в жилом помещении, находящемся в зоне чрезвычайной ситуации, и нарушения условий жизнедеятельности в результате чрезвычайной ситуации и заключения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(далее –</w:t>
      </w:r>
      <w:r w:rsidR="00E21A2A" w:rsidRPr="00927C32">
        <w:rPr>
          <w:rFonts w:eastAsia="Times New Roman"/>
          <w:sz w:val="28"/>
          <w:szCs w:val="28"/>
          <w:lang w:eastAsia="ru-RU"/>
        </w:rPr>
        <w:t xml:space="preserve"> </w:t>
      </w:r>
      <w:r w:rsidRPr="00927C32">
        <w:rPr>
          <w:rFonts w:eastAsia="Times New Roman"/>
          <w:sz w:val="28"/>
          <w:szCs w:val="28"/>
          <w:lang w:eastAsia="ru-RU"/>
        </w:rPr>
        <w:t>Заключение Комиссии) может быть подготовлено Комиссией на одного или несколько граждан, проживающих в одном жилом помещении</w:t>
      </w:r>
      <w:proofErr w:type="gramEnd"/>
      <w:r w:rsidRPr="00927C32">
        <w:rPr>
          <w:rFonts w:eastAsia="Times New Roman"/>
          <w:sz w:val="28"/>
          <w:szCs w:val="28"/>
          <w:lang w:eastAsia="ru-RU"/>
        </w:rPr>
        <w:t xml:space="preserve">, </w:t>
      </w:r>
      <w:proofErr w:type="gramStart"/>
      <w:r w:rsidRPr="00927C32">
        <w:rPr>
          <w:rFonts w:eastAsia="Times New Roman"/>
          <w:sz w:val="28"/>
          <w:szCs w:val="28"/>
          <w:lang w:eastAsia="ru-RU"/>
        </w:rPr>
        <w:t>находящемся</w:t>
      </w:r>
      <w:proofErr w:type="gramEnd"/>
      <w:r w:rsidRPr="00927C32">
        <w:rPr>
          <w:rFonts w:eastAsia="Times New Roman"/>
          <w:sz w:val="28"/>
          <w:szCs w:val="28"/>
          <w:lang w:eastAsia="ru-RU"/>
        </w:rPr>
        <w:t xml:space="preserve"> в зоне чрезвычайной ситуации. </w:t>
      </w:r>
    </w:p>
    <w:p w:rsidR="002C3502" w:rsidRPr="00927C32" w:rsidRDefault="00C808C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2.7. </w:t>
      </w:r>
      <w:r w:rsidR="002C3502" w:rsidRPr="00927C32">
        <w:rPr>
          <w:rFonts w:eastAsia="Times New Roman"/>
          <w:sz w:val="28"/>
          <w:szCs w:val="28"/>
          <w:lang w:eastAsia="ru-RU"/>
        </w:rPr>
        <w:t>При отсутствии возможности доступа Комиссии в жилое помещение по адресу, указанном</w:t>
      </w:r>
      <w:r w:rsidR="00E21A2A" w:rsidRPr="00927C32">
        <w:rPr>
          <w:rFonts w:eastAsia="Times New Roman"/>
          <w:sz w:val="28"/>
          <w:szCs w:val="28"/>
          <w:lang w:eastAsia="ru-RU"/>
        </w:rPr>
        <w:t>у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 в заявлении, для проведения обследования (в </w:t>
      </w:r>
      <w:proofErr w:type="spellStart"/>
      <w:r w:rsidR="002C3502" w:rsidRPr="00927C32">
        <w:rPr>
          <w:rFonts w:eastAsia="Times New Roman"/>
          <w:sz w:val="28"/>
          <w:szCs w:val="28"/>
          <w:lang w:eastAsia="ru-RU"/>
        </w:rPr>
        <w:t>т.ч</w:t>
      </w:r>
      <w:proofErr w:type="spellEnd"/>
      <w:r w:rsidR="002C3502" w:rsidRPr="00927C32">
        <w:rPr>
          <w:rFonts w:eastAsia="Times New Roman"/>
          <w:sz w:val="28"/>
          <w:szCs w:val="28"/>
          <w:lang w:eastAsia="ru-RU"/>
        </w:rPr>
        <w:t>. по причине отсутствия заявителя на момент работы комиссии), данный факт фиксируется в Заключени</w:t>
      </w:r>
      <w:proofErr w:type="gramStart"/>
      <w:r w:rsidR="002C3502" w:rsidRPr="00927C32">
        <w:rPr>
          <w:rFonts w:eastAsia="Times New Roman"/>
          <w:sz w:val="28"/>
          <w:szCs w:val="28"/>
          <w:lang w:eastAsia="ru-RU"/>
        </w:rPr>
        <w:t>и</w:t>
      </w:r>
      <w:proofErr w:type="gramEnd"/>
      <w:r w:rsidR="002C3502" w:rsidRPr="00927C32">
        <w:rPr>
          <w:rFonts w:eastAsia="Times New Roman"/>
          <w:sz w:val="28"/>
          <w:szCs w:val="28"/>
          <w:lang w:eastAsia="ru-RU"/>
        </w:rPr>
        <w:t xml:space="preserve"> Комиссии с указанием даты, времени и фактов, которые послужили препятствием к проведению обследования с указанием даты уведомления заявителя.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Если заявитель уведомлен в установленном законом порядке о дате посещения жилого помещения в целях подготовки заключения Комиссии и отсутствии доступа в помещение факты проживания заявителя в жилом помещении, указанном в заявлении, нарушения условий жизнедеятельности, утраты имущества первой необходимости в результате чрезвычайной ситуации</w:t>
      </w:r>
      <w:r w:rsidR="00E21A2A" w:rsidRPr="00927C32">
        <w:rPr>
          <w:rFonts w:eastAsia="Times New Roman"/>
          <w:sz w:val="28"/>
          <w:szCs w:val="28"/>
          <w:lang w:eastAsia="ru-RU"/>
        </w:rPr>
        <w:t xml:space="preserve"> </w:t>
      </w:r>
      <w:r w:rsidRPr="00927C32">
        <w:rPr>
          <w:rFonts w:eastAsia="Times New Roman"/>
          <w:sz w:val="28"/>
          <w:szCs w:val="28"/>
          <w:lang w:eastAsia="ru-RU"/>
        </w:rPr>
        <w:t xml:space="preserve">считаются неустановленными. </w:t>
      </w:r>
    </w:p>
    <w:p w:rsidR="002C3502" w:rsidRPr="00927C32" w:rsidRDefault="00C808C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2.8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. Заключение Комиссии подписывается всеми ее членами, утверждается </w:t>
      </w:r>
      <w:r w:rsidR="00E21A2A" w:rsidRPr="00927C32">
        <w:rPr>
          <w:rFonts w:eastAsia="Times New Roman"/>
          <w:sz w:val="28"/>
          <w:szCs w:val="28"/>
          <w:lang w:eastAsia="ru-RU"/>
        </w:rPr>
        <w:t>Г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лавой </w:t>
      </w:r>
      <w:proofErr w:type="gramStart"/>
      <w:r w:rsidR="00E21A2A" w:rsidRPr="00927C32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="00E21A2A" w:rsidRPr="00927C32">
        <w:rPr>
          <w:rFonts w:eastAsia="Times New Roman"/>
          <w:sz w:val="28"/>
          <w:szCs w:val="28"/>
          <w:lang w:eastAsia="ru-RU"/>
        </w:rPr>
        <w:t xml:space="preserve"> муниципального района 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(или </w:t>
      </w:r>
      <w:r w:rsidR="00E21A2A" w:rsidRPr="00927C32">
        <w:rPr>
          <w:rFonts w:eastAsia="Times New Roman"/>
          <w:sz w:val="28"/>
          <w:szCs w:val="28"/>
          <w:lang w:eastAsia="ru-RU"/>
        </w:rPr>
        <w:t xml:space="preserve">должностным лицом, на которое 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возложены полномочия </w:t>
      </w:r>
      <w:r w:rsidR="00E21A2A" w:rsidRPr="00927C32">
        <w:rPr>
          <w:rFonts w:eastAsia="Times New Roman"/>
          <w:sz w:val="28"/>
          <w:szCs w:val="28"/>
          <w:lang w:eastAsia="ru-RU"/>
        </w:rPr>
        <w:t>Г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лавы </w:t>
      </w:r>
      <w:r w:rsidR="00E21A2A" w:rsidRPr="00927C32">
        <w:rPr>
          <w:rFonts w:eastAsia="Times New Roman"/>
          <w:sz w:val="28"/>
          <w:szCs w:val="28"/>
          <w:lang w:eastAsia="ru-RU"/>
        </w:rPr>
        <w:t>Гаврилов-Ямского муниципального района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) с расшифровкой подписи, </w:t>
      </w:r>
      <w:r w:rsidR="00E21A2A" w:rsidRPr="00927C32">
        <w:rPr>
          <w:rFonts w:eastAsia="Times New Roman"/>
          <w:sz w:val="28"/>
          <w:szCs w:val="28"/>
          <w:lang w:eastAsia="ru-RU"/>
        </w:rPr>
        <w:t>указан</w:t>
      </w:r>
      <w:r w:rsidR="002C3502" w:rsidRPr="00927C32">
        <w:rPr>
          <w:rFonts w:eastAsia="Times New Roman"/>
          <w:sz w:val="28"/>
          <w:szCs w:val="28"/>
          <w:lang w:eastAsia="ru-RU"/>
        </w:rPr>
        <w:t>ием даты и завер</w:t>
      </w:r>
      <w:r w:rsidR="00E21A2A" w:rsidRPr="00927C32">
        <w:rPr>
          <w:rFonts w:eastAsia="Times New Roman"/>
          <w:sz w:val="28"/>
          <w:szCs w:val="28"/>
          <w:lang w:eastAsia="ru-RU"/>
        </w:rPr>
        <w:t>я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ется соответствующей печатью. </w:t>
      </w:r>
    </w:p>
    <w:p w:rsidR="002C3502" w:rsidRPr="00927C32" w:rsidRDefault="00C808C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2.9.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 Оформленное заключение Комиссии с материалами передается в орган, уполномоченный принимать решение о назначении единовременной материальной помощи гражданам, пострадавшим в результате чрезвычайной ситуации. </w:t>
      </w:r>
    </w:p>
    <w:p w:rsidR="00C808CB" w:rsidRPr="00927C32" w:rsidRDefault="00C808C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927C32" w:rsidRDefault="00C808CB" w:rsidP="00C808CB">
      <w:pPr>
        <w:ind w:firstLine="851"/>
        <w:jc w:val="center"/>
        <w:rPr>
          <w:rFonts w:eastAsia="Times New Roman"/>
          <w:b/>
          <w:sz w:val="28"/>
          <w:szCs w:val="28"/>
          <w:lang w:eastAsia="ru-RU"/>
        </w:rPr>
      </w:pPr>
      <w:r w:rsidRPr="00927C32">
        <w:rPr>
          <w:rFonts w:eastAsia="Times New Roman"/>
          <w:b/>
          <w:sz w:val="28"/>
          <w:szCs w:val="28"/>
          <w:lang w:eastAsia="ru-RU"/>
        </w:rPr>
        <w:t>3</w:t>
      </w:r>
      <w:r w:rsidR="002C3502" w:rsidRPr="00927C32">
        <w:rPr>
          <w:rFonts w:eastAsia="Times New Roman"/>
          <w:b/>
          <w:sz w:val="28"/>
          <w:szCs w:val="28"/>
          <w:lang w:eastAsia="ru-RU"/>
        </w:rPr>
        <w:t>. Порядок установления фактов проживания в жилых помещениях, находящихся в зоне чрезвычайной ситуации.</w:t>
      </w:r>
    </w:p>
    <w:p w:rsidR="002C3502" w:rsidRPr="00927C32" w:rsidRDefault="00C808C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3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.1. Факт проживания граждан от 14 лет и старше в жилых  помещениях, находящихся в зоне чрезвычайной ситуации, устанавливается решением Комиссии на основании следующих критериев: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 соответствующих органов управления и  сил единой государственной системы предупреждения и ликвидации чрезвычайных ситуаций;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lastRenderedPageBreak/>
        <w:t xml:space="preserve"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в) имеется договор аренды жилого помещения, которое попало в зону  чрезвычайной ситуации;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г) имеется договор социального найма жилого помещения, которое попало в зону чрезвычайной ситуации;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д) имеются справки с места работы или учебы, справки медицинских организаций;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е) имеются документы, подтверждающие оказание медицинских, образовательных, социальных услуг и услуг почтовой связи; ж) иные сведения, которое могут быть представлены гражданином в инициативном порядке, получение которых не потребуют от заявителя обращения за получением государственных (муниципальных) услуг, услуг организаций. </w:t>
      </w:r>
    </w:p>
    <w:p w:rsidR="002C3502" w:rsidRPr="00927C32" w:rsidRDefault="00C808C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3.2. 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 </w:t>
      </w:r>
    </w:p>
    <w:p w:rsidR="002C3502" w:rsidRPr="00927C32" w:rsidRDefault="00C808C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3.3. 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При наличии в распоряжении Комиссии документов и данных, полученных в порядке межведомственного взаимодействия, достаточных для принятия решения о подтверждении (не подтверждении) факта проживания граждан в жилых помещениях, находящихся в зоне чрезвычайной ситуации, заключение Комиссии составляется без посещения жилого помещения заявителя. </w:t>
      </w:r>
    </w:p>
    <w:p w:rsidR="002C3502" w:rsidRPr="00927C32" w:rsidRDefault="00C808C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3.4.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 В случае </w:t>
      </w:r>
      <w:proofErr w:type="spellStart"/>
      <w:r w:rsidR="002C3502" w:rsidRPr="00927C32">
        <w:rPr>
          <w:rFonts w:eastAsia="Times New Roman"/>
          <w:sz w:val="28"/>
          <w:szCs w:val="28"/>
          <w:lang w:eastAsia="ru-RU"/>
        </w:rPr>
        <w:t>неподтверждения</w:t>
      </w:r>
      <w:proofErr w:type="spellEnd"/>
      <w:r w:rsidR="002C3502" w:rsidRPr="00927C32">
        <w:rPr>
          <w:rFonts w:eastAsia="Times New Roman"/>
          <w:sz w:val="28"/>
          <w:szCs w:val="28"/>
          <w:lang w:eastAsia="ru-RU"/>
        </w:rPr>
        <w:t xml:space="preserve"> факта проживания заявителя в жилых помещениях, находящихся в зоне чрезвычайной ситуации, дальнейшее подтверждение факта нарушения условий их жизнедеятельности и (или) факта утраты имущества первой необходимости в результате чрезвычайной ситуации не требуется. </w:t>
      </w:r>
    </w:p>
    <w:p w:rsidR="00C808CB" w:rsidRPr="00927C32" w:rsidRDefault="00C808C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927C32" w:rsidRDefault="00C808CB" w:rsidP="00C808CB">
      <w:pPr>
        <w:ind w:firstLine="851"/>
        <w:jc w:val="center"/>
        <w:rPr>
          <w:rFonts w:eastAsia="Times New Roman"/>
          <w:b/>
          <w:sz w:val="28"/>
          <w:szCs w:val="28"/>
          <w:lang w:eastAsia="ru-RU"/>
        </w:rPr>
      </w:pPr>
      <w:r w:rsidRPr="00927C32">
        <w:rPr>
          <w:rFonts w:eastAsia="Times New Roman"/>
          <w:b/>
          <w:sz w:val="28"/>
          <w:szCs w:val="28"/>
          <w:lang w:eastAsia="ru-RU"/>
        </w:rPr>
        <w:t>4</w:t>
      </w:r>
      <w:r w:rsidR="002C3502" w:rsidRPr="00927C32">
        <w:rPr>
          <w:rFonts w:eastAsia="Times New Roman"/>
          <w:b/>
          <w:sz w:val="28"/>
          <w:szCs w:val="28"/>
          <w:lang w:eastAsia="ru-RU"/>
        </w:rPr>
        <w:t xml:space="preserve">. Порядок </w:t>
      </w:r>
      <w:proofErr w:type="gramStart"/>
      <w:r w:rsidR="002C3502" w:rsidRPr="00927C32">
        <w:rPr>
          <w:rFonts w:eastAsia="Times New Roman"/>
          <w:b/>
          <w:sz w:val="28"/>
          <w:szCs w:val="28"/>
          <w:lang w:eastAsia="ru-RU"/>
        </w:rPr>
        <w:t>установления факта нарушения условий жизнедеятельности граждан</w:t>
      </w:r>
      <w:proofErr w:type="gramEnd"/>
      <w:r w:rsidR="002C3502" w:rsidRPr="00927C32">
        <w:rPr>
          <w:rFonts w:eastAsia="Times New Roman"/>
          <w:b/>
          <w:sz w:val="28"/>
          <w:szCs w:val="28"/>
          <w:lang w:eastAsia="ru-RU"/>
        </w:rPr>
        <w:t xml:space="preserve"> в результате чрезвычайной ситуации.</w:t>
      </w:r>
    </w:p>
    <w:p w:rsidR="002C3502" w:rsidRPr="00927C32" w:rsidRDefault="00C808C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4</w:t>
      </w:r>
      <w:r w:rsidR="002C3502" w:rsidRPr="00927C32">
        <w:rPr>
          <w:rFonts w:eastAsia="Times New Roman"/>
          <w:sz w:val="28"/>
          <w:szCs w:val="28"/>
          <w:lang w:eastAsia="ru-RU"/>
        </w:rPr>
        <w:t>.1. Факт нарушения условий жизнедея</w:t>
      </w:r>
      <w:r w:rsidRPr="00927C32">
        <w:rPr>
          <w:rFonts w:eastAsia="Times New Roman"/>
          <w:sz w:val="28"/>
          <w:szCs w:val="28"/>
          <w:lang w:eastAsia="ru-RU"/>
        </w:rPr>
        <w:t xml:space="preserve">тельности граждан в результате 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 </w:t>
      </w:r>
    </w:p>
    <w:p w:rsidR="002C3502" w:rsidRPr="00927C32" w:rsidRDefault="002C3502" w:rsidP="0098102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а) невозможность проживания граждан в жилых помещениях; </w:t>
      </w:r>
    </w:p>
    <w:p w:rsidR="002C3502" w:rsidRPr="00927C32" w:rsidRDefault="002C3502" w:rsidP="0098102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lastRenderedPageBreak/>
        <w:t xml:space="preserve"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 </w:t>
      </w:r>
    </w:p>
    <w:p w:rsidR="00C808CB" w:rsidRPr="00927C32" w:rsidRDefault="002C3502" w:rsidP="0098102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в) нарушение </w:t>
      </w:r>
      <w:proofErr w:type="spellStart"/>
      <w:r w:rsidRPr="00927C32">
        <w:rPr>
          <w:rFonts w:eastAsia="Times New Roman"/>
          <w:sz w:val="28"/>
          <w:szCs w:val="28"/>
          <w:lang w:eastAsia="ru-RU"/>
        </w:rPr>
        <w:t>санитарно</w:t>
      </w:r>
      <w:proofErr w:type="spellEnd"/>
      <w:r w:rsidRPr="00927C32">
        <w:rPr>
          <w:rFonts w:eastAsia="Times New Roman"/>
          <w:sz w:val="28"/>
          <w:szCs w:val="28"/>
          <w:lang w:eastAsia="ru-RU"/>
        </w:rPr>
        <w:t xml:space="preserve"> – эпидемиолог</w:t>
      </w:r>
      <w:r w:rsidR="00C808CB" w:rsidRPr="00927C32">
        <w:rPr>
          <w:rFonts w:eastAsia="Times New Roman"/>
          <w:sz w:val="28"/>
          <w:szCs w:val="28"/>
          <w:lang w:eastAsia="ru-RU"/>
        </w:rPr>
        <w:t xml:space="preserve">ического благополучия граждан. </w:t>
      </w:r>
    </w:p>
    <w:p w:rsidR="00C808CB" w:rsidRPr="00927C32" w:rsidRDefault="002C3502" w:rsidP="00C808C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Факт нарушения условий жизнедеятельности при чрезвычайной ситуации устанавливается по состоянию хотя бы одного из показателей критериев, указанных  в подпунктах «а» - «</w:t>
      </w:r>
      <w:proofErr w:type="gramStart"/>
      <w:r w:rsidRPr="00927C32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927C32">
        <w:rPr>
          <w:rFonts w:eastAsia="Times New Roman"/>
          <w:sz w:val="28"/>
          <w:szCs w:val="28"/>
          <w:lang w:eastAsia="ru-RU"/>
        </w:rPr>
        <w:t xml:space="preserve">» </w:t>
      </w:r>
      <w:proofErr w:type="gramStart"/>
      <w:r w:rsidRPr="00927C32">
        <w:rPr>
          <w:rFonts w:eastAsia="Times New Roman"/>
          <w:sz w:val="28"/>
          <w:szCs w:val="28"/>
          <w:lang w:eastAsia="ru-RU"/>
        </w:rPr>
        <w:t>настоящего</w:t>
      </w:r>
      <w:proofErr w:type="gramEnd"/>
      <w:r w:rsidRPr="00927C32">
        <w:rPr>
          <w:rFonts w:eastAsia="Times New Roman"/>
          <w:sz w:val="28"/>
          <w:szCs w:val="28"/>
          <w:lang w:eastAsia="ru-RU"/>
        </w:rPr>
        <w:t xml:space="preserve"> пункта, характеризующих невозможность проживани</w:t>
      </w:r>
      <w:r w:rsidR="00C808CB" w:rsidRPr="00927C32">
        <w:rPr>
          <w:rFonts w:eastAsia="Times New Roman"/>
          <w:sz w:val="28"/>
          <w:szCs w:val="28"/>
          <w:lang w:eastAsia="ru-RU"/>
        </w:rPr>
        <w:t xml:space="preserve">я граждан в жилых  помещениях. </w:t>
      </w:r>
    </w:p>
    <w:p w:rsidR="002C3502" w:rsidRPr="00927C32" w:rsidRDefault="00C808CB" w:rsidP="00C808C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4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.2.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а) состояние здания (помещения);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б) состояние теплоснабжения здания (помещения);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в) состояние водоснабжения здания (помещения); </w:t>
      </w:r>
    </w:p>
    <w:p w:rsidR="002C3502" w:rsidRPr="00927C32" w:rsidRDefault="0098102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г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) состояние водоснабжения здания (помещения). </w:t>
      </w:r>
    </w:p>
    <w:p w:rsidR="002C3502" w:rsidRPr="00927C32" w:rsidRDefault="002C3502" w:rsidP="0098102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Состояние здания (помещения) определяется визуально. Невозможность проживания гражданина в жилых помещениях констатируются,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полы, крыша, окна и двери, отделочные работы, прочие, печное отопление, электроосвещение. </w:t>
      </w:r>
    </w:p>
    <w:p w:rsidR="0098102B" w:rsidRPr="00927C32" w:rsidRDefault="0098102B" w:rsidP="0098102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1E1D1E"/>
          <w:sz w:val="28"/>
          <w:szCs w:val="28"/>
        </w:rPr>
      </w:pPr>
      <w:r w:rsidRPr="00927C32">
        <w:rPr>
          <w:color w:val="1E1D1E"/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98102B" w:rsidRPr="00927C32" w:rsidRDefault="0098102B" w:rsidP="0098102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1E1D1E"/>
          <w:sz w:val="28"/>
          <w:szCs w:val="28"/>
        </w:rPr>
      </w:pPr>
      <w:r w:rsidRPr="00927C32">
        <w:rPr>
          <w:color w:val="1E1D1E"/>
          <w:sz w:val="28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98102B" w:rsidRPr="00927C32" w:rsidRDefault="0098102B" w:rsidP="0098102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1E1D1E"/>
          <w:sz w:val="28"/>
          <w:szCs w:val="28"/>
        </w:rPr>
      </w:pPr>
      <w:r w:rsidRPr="00927C32">
        <w:rPr>
          <w:color w:val="1E1D1E"/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2C3502" w:rsidRPr="00927C32" w:rsidRDefault="0098102B" w:rsidP="0098102B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4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.3.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а) определения наличия и состава общественного транспорта в районе проживания гражданина; </w:t>
      </w:r>
    </w:p>
    <w:p w:rsidR="0098102B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б) определения возможности функционирования общественного транспорта от ближайшего к гражданину остановочного пункта.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lastRenderedPageBreak/>
        <w:t xml:space="preserve"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 </w:t>
      </w:r>
    </w:p>
    <w:p w:rsidR="002C3502" w:rsidRPr="00927C32" w:rsidRDefault="0098102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4</w:t>
      </w:r>
      <w:r w:rsidR="002C3502" w:rsidRPr="00927C32">
        <w:rPr>
          <w:rFonts w:eastAsia="Times New Roman"/>
          <w:sz w:val="28"/>
          <w:szCs w:val="28"/>
          <w:lang w:eastAsia="ru-RU"/>
        </w:rPr>
        <w:t>.</w:t>
      </w:r>
      <w:r w:rsidRPr="00927C32">
        <w:rPr>
          <w:rFonts w:eastAsia="Times New Roman"/>
          <w:sz w:val="28"/>
          <w:szCs w:val="28"/>
          <w:lang w:eastAsia="ru-RU"/>
        </w:rPr>
        <w:t>4. Критерий нарушения санитарно-</w:t>
      </w:r>
      <w:r w:rsidR="002C3502" w:rsidRPr="00927C32">
        <w:rPr>
          <w:rFonts w:eastAsia="Times New Roman"/>
          <w:sz w:val="28"/>
          <w:szCs w:val="28"/>
          <w:lang w:eastAsia="ru-RU"/>
        </w:rPr>
        <w:t>эпидемиологического благополучия граждан оценивается инструментально. Нарушение санитарно</w:t>
      </w:r>
      <w:r w:rsidRPr="00927C32">
        <w:rPr>
          <w:rFonts w:eastAsia="Times New Roman"/>
          <w:sz w:val="28"/>
          <w:szCs w:val="28"/>
          <w:lang w:eastAsia="ru-RU"/>
        </w:rPr>
        <w:t>-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эпидемиологического благополучия гражданина констатируется, если в районе его проживания в чрезвычайной ситуации произошло загрязнение атмосферного воздуха, воды, почвы, загрязняющими веществами, превышающие предельно допустимые концентрации. </w:t>
      </w:r>
    </w:p>
    <w:p w:rsidR="002C3502" w:rsidRPr="00927C32" w:rsidRDefault="0098102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4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.5. При наличии в распоряжении Комиссии, документов и данных, полученных в порядке межведомственного взаимодействия, достаточных для принятия решения о подтверждении (не подтверждении) факта нарушения условий жизнедеятельности граждан в результате чрезвычайной ситуации заключение Комиссии составляется без посещения жилого помещения заявителя. </w:t>
      </w:r>
    </w:p>
    <w:p w:rsidR="002C3502" w:rsidRPr="00927C32" w:rsidRDefault="0098102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4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.6. В случае </w:t>
      </w:r>
      <w:proofErr w:type="spellStart"/>
      <w:r w:rsidR="002C3502" w:rsidRPr="00927C32">
        <w:rPr>
          <w:rFonts w:eastAsia="Times New Roman"/>
          <w:sz w:val="28"/>
          <w:szCs w:val="28"/>
          <w:lang w:eastAsia="ru-RU"/>
        </w:rPr>
        <w:t>неподтверждения</w:t>
      </w:r>
      <w:proofErr w:type="spellEnd"/>
      <w:r w:rsidR="002C3502" w:rsidRPr="00927C32">
        <w:rPr>
          <w:rFonts w:eastAsia="Times New Roman"/>
          <w:sz w:val="28"/>
          <w:szCs w:val="28"/>
          <w:lang w:eastAsia="ru-RU"/>
        </w:rPr>
        <w:t xml:space="preserve"> факта нарушения условий жизнедеятельности заявителя в результате чрезвычайной ситуации дальнейшее подтверждения факта его проживания в жилых помещениях, находящихся в зоне чрезвычайной ситуации, не требуется. </w:t>
      </w:r>
    </w:p>
    <w:p w:rsidR="0098102B" w:rsidRPr="00927C32" w:rsidRDefault="0098102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927C32" w:rsidRDefault="0098102B" w:rsidP="0098102B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927C32">
        <w:rPr>
          <w:rFonts w:eastAsia="Times New Roman"/>
          <w:b/>
          <w:sz w:val="28"/>
          <w:szCs w:val="28"/>
          <w:lang w:eastAsia="ru-RU"/>
        </w:rPr>
        <w:t>5</w:t>
      </w:r>
      <w:r w:rsidR="002C3502" w:rsidRPr="00927C32">
        <w:rPr>
          <w:rFonts w:eastAsia="Times New Roman"/>
          <w:b/>
          <w:sz w:val="28"/>
          <w:szCs w:val="28"/>
          <w:lang w:eastAsia="ru-RU"/>
        </w:rPr>
        <w:t xml:space="preserve">. Порядок </w:t>
      </w:r>
      <w:proofErr w:type="gramStart"/>
      <w:r w:rsidR="002C3502" w:rsidRPr="00927C32">
        <w:rPr>
          <w:rFonts w:eastAsia="Times New Roman"/>
          <w:b/>
          <w:sz w:val="28"/>
          <w:szCs w:val="28"/>
          <w:lang w:eastAsia="ru-RU"/>
        </w:rPr>
        <w:t>установления факта утраты имущества первой необходимости</w:t>
      </w:r>
      <w:proofErr w:type="gramEnd"/>
      <w:r w:rsidR="002C3502" w:rsidRPr="00927C32">
        <w:rPr>
          <w:rFonts w:eastAsia="Times New Roman"/>
          <w:b/>
          <w:sz w:val="28"/>
          <w:szCs w:val="28"/>
          <w:lang w:eastAsia="ru-RU"/>
        </w:rPr>
        <w:t xml:space="preserve"> в результате чрезвычайной ситуации</w:t>
      </w:r>
    </w:p>
    <w:p w:rsidR="002C3502" w:rsidRPr="00927C32" w:rsidRDefault="0098102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5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.1. 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 человека и обеспечения его жизнедеятельности, включающих в себя: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а) предметы для хранения и приготовления пищи – холодильник, газовая плита (электроплита) и шкаф для посуды;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б) предметы мебели для приема пищи – стол и стул (табуретка);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в) предметы мебели для сна – кровать (диван);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г) предметы средств информирования граждан – телевизор (радио);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д)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:rsidR="002C3502" w:rsidRPr="00927C32" w:rsidRDefault="0098102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>5</w:t>
      </w:r>
      <w:r w:rsidR="002C3502" w:rsidRPr="00927C32">
        <w:rPr>
          <w:rFonts w:eastAsia="Times New Roman"/>
          <w:sz w:val="28"/>
          <w:szCs w:val="28"/>
          <w:lang w:eastAsia="ru-RU"/>
        </w:rPr>
        <w:t xml:space="preserve">.2. Критериями утраты имущества первой необходимости являются: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а) частичная утрата имущества первой необходимости – приведение в результате </w:t>
      </w:r>
      <w:proofErr w:type="gramStart"/>
      <w:r w:rsidRPr="00927C32">
        <w:rPr>
          <w:rFonts w:eastAsia="Times New Roman"/>
          <w:sz w:val="28"/>
          <w:szCs w:val="28"/>
          <w:lang w:eastAsia="ru-RU"/>
        </w:rPr>
        <w:t>воздействия поражающих факторов источника чрезвычайной  ситуации части находящегося</w:t>
      </w:r>
      <w:proofErr w:type="gramEnd"/>
      <w:r w:rsidRPr="00927C32">
        <w:rPr>
          <w:rFonts w:eastAsia="Times New Roman"/>
          <w:sz w:val="28"/>
          <w:szCs w:val="28"/>
          <w:lang w:eastAsia="ru-RU"/>
        </w:rPr>
        <w:t xml:space="preserve"> в жилом помещении, попавшем в зону чрезвычайно ситуации, имущества первой необходимости (не менее 3 предметов имущества первой необходимости) в состояние, непригодное для дальнейшего использования;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б) полная утрата имущества первой необходимости – приведение в результате воздействия поражающих факторов источника чрезвычайной ситуации всего находящегося в жилом помещении, </w:t>
      </w:r>
      <w:proofErr w:type="gramStart"/>
      <w:r w:rsidRPr="00927C32">
        <w:rPr>
          <w:rFonts w:eastAsia="Times New Roman"/>
          <w:sz w:val="28"/>
          <w:szCs w:val="28"/>
          <w:lang w:eastAsia="ru-RU"/>
        </w:rPr>
        <w:t>попавшем</w:t>
      </w:r>
      <w:proofErr w:type="gramEnd"/>
      <w:r w:rsidRPr="00927C32">
        <w:rPr>
          <w:rFonts w:eastAsia="Times New Roman"/>
          <w:sz w:val="28"/>
          <w:szCs w:val="28"/>
          <w:lang w:eastAsia="ru-RU"/>
        </w:rPr>
        <w:t xml:space="preserve"> а зону </w:t>
      </w:r>
      <w:r w:rsidRPr="00927C32">
        <w:rPr>
          <w:rFonts w:eastAsia="Times New Roman"/>
          <w:sz w:val="28"/>
          <w:szCs w:val="28"/>
          <w:lang w:eastAsia="ru-RU"/>
        </w:rPr>
        <w:lastRenderedPageBreak/>
        <w:t xml:space="preserve">чрезвычайной ситуации, имущества  первой необходимости в состояние, непригодное для дальнейшего использования.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7C32">
        <w:rPr>
          <w:rFonts w:eastAsia="Times New Roman"/>
          <w:sz w:val="28"/>
          <w:szCs w:val="28"/>
          <w:lang w:eastAsia="ru-RU"/>
        </w:rPr>
        <w:t xml:space="preserve">Приведение имущества первой необходимости, использующего электрическую энергию, в состояние, непригодное для дальнейшего использования, в результате воздействия поражающих факторов, связанных с электроснабжением, подтверждается на основании предоставленного заявителем заключения специалиста по результатам инструментальных исследований. </w:t>
      </w: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927C32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2C3502" w:rsidRDefault="002C350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3E33A0" w:rsidRDefault="003E33A0" w:rsidP="002C3502">
      <w:pPr>
        <w:ind w:firstLine="851"/>
        <w:jc w:val="both"/>
        <w:rPr>
          <w:rFonts w:eastAsia="Times New Roman"/>
          <w:lang w:eastAsia="ru-RU"/>
        </w:rPr>
      </w:pPr>
    </w:p>
    <w:p w:rsidR="003E33A0" w:rsidRDefault="003E33A0" w:rsidP="002C3502">
      <w:pPr>
        <w:ind w:firstLine="851"/>
        <w:jc w:val="both"/>
        <w:rPr>
          <w:rFonts w:eastAsia="Times New Roman"/>
          <w:lang w:eastAsia="ru-RU"/>
        </w:rPr>
      </w:pPr>
    </w:p>
    <w:p w:rsidR="003E33A0" w:rsidRDefault="003E33A0" w:rsidP="002C3502">
      <w:pPr>
        <w:ind w:firstLine="851"/>
        <w:jc w:val="both"/>
        <w:rPr>
          <w:rFonts w:eastAsia="Times New Roman"/>
          <w:lang w:eastAsia="ru-RU"/>
        </w:rPr>
      </w:pPr>
    </w:p>
    <w:p w:rsidR="003E33A0" w:rsidRDefault="003E33A0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Pr="002C3502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2C3502" w:rsidRPr="002C3502" w:rsidRDefault="002C3502" w:rsidP="002C3502">
      <w:pPr>
        <w:ind w:firstLine="851"/>
        <w:jc w:val="both"/>
        <w:rPr>
          <w:rFonts w:eastAsia="Times New Roman"/>
          <w:lang w:eastAsia="ru-RU"/>
        </w:rPr>
      </w:pPr>
    </w:p>
    <w:p w:rsidR="002C3502" w:rsidRPr="002C3502" w:rsidRDefault="003E33A0" w:rsidP="002C3502">
      <w:pPr>
        <w:ind w:firstLine="851"/>
        <w:jc w:val="both"/>
        <w:rPr>
          <w:rFonts w:eastAsia="Times New Roman"/>
          <w:lang w:eastAsia="ru-RU"/>
        </w:rPr>
      </w:pPr>
      <w:r w:rsidRPr="002C3502">
        <w:rPr>
          <w:rFonts w:eastAsia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F2C17" wp14:editId="6B0B3F0D">
                <wp:simplePos x="0" y="0"/>
                <wp:positionH relativeFrom="column">
                  <wp:posOffset>2718435</wp:posOffset>
                </wp:positionH>
                <wp:positionV relativeFrom="paragraph">
                  <wp:posOffset>-361950</wp:posOffset>
                </wp:positionV>
                <wp:extent cx="3395980" cy="3200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683" w:rsidRPr="005C3C89" w:rsidRDefault="00960683" w:rsidP="005C3C89">
                            <w:pPr>
                              <w:ind w:right="2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5C3C89">
                              <w:rPr>
                                <w:sz w:val="24"/>
                                <w:szCs w:val="28"/>
                              </w:rPr>
                              <w:t>Приложение 1 к Порядку 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</w:t>
                            </w:r>
                          </w:p>
                          <w:p w:rsidR="00960683" w:rsidRPr="005C3C89" w:rsidRDefault="00960683" w:rsidP="002C3502">
                            <w:pPr>
                              <w:ind w:right="2"/>
                              <w:jc w:val="both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960683" w:rsidRDefault="00960683" w:rsidP="0098102B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960683" w:rsidRDefault="00960683" w:rsidP="0098102B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Гаврилов-Ямского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33A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</w:p>
                          <w:p w:rsidR="00960683" w:rsidRDefault="00960683" w:rsidP="002C3502">
                            <w:pPr>
                              <w:ind w:right="2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60683" w:rsidRDefault="00960683" w:rsidP="0098102B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  <w:p w:rsidR="00960683" w:rsidRDefault="003E33A0" w:rsidP="002C3502">
                            <w:pPr>
                              <w:ind w:right="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60683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960683">
                              <w:t>подпись) (фамилия, инициалы)</w:t>
                            </w:r>
                            <w:r w:rsidR="009606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60683" w:rsidRDefault="00960683" w:rsidP="0098102B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«___»____________ 2024 г.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60683" w:rsidRDefault="00960683" w:rsidP="0098102B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05pt;margin-top:-28.5pt;width:267.4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HxtQ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" filled="f" stroked="f">
                <v:textbox>
                  <w:txbxContent>
                    <w:p w:rsidR="00960683" w:rsidRPr="005C3C89" w:rsidRDefault="00960683" w:rsidP="005C3C89">
                      <w:pPr>
                        <w:ind w:right="2"/>
                        <w:jc w:val="center"/>
                        <w:rPr>
                          <w:sz w:val="24"/>
                          <w:szCs w:val="28"/>
                        </w:rPr>
                      </w:pPr>
                      <w:r w:rsidRPr="005C3C89">
                        <w:rPr>
                          <w:sz w:val="24"/>
                          <w:szCs w:val="28"/>
                        </w:rPr>
                        <w:t>Приложение 1 к Порядку 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</w:t>
                      </w:r>
                    </w:p>
                    <w:p w:rsidR="00960683" w:rsidRPr="005C3C89" w:rsidRDefault="00960683" w:rsidP="002C3502">
                      <w:pPr>
                        <w:ind w:right="2"/>
                        <w:jc w:val="both"/>
                        <w:rPr>
                          <w:sz w:val="24"/>
                          <w:szCs w:val="28"/>
                        </w:rPr>
                      </w:pPr>
                    </w:p>
                    <w:p w:rsidR="00960683" w:rsidRDefault="00960683" w:rsidP="0098102B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960683" w:rsidRDefault="00960683" w:rsidP="0098102B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Гаврилов-Ямского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E33A0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муниципального района</w:t>
                      </w:r>
                    </w:p>
                    <w:p w:rsidR="00960683" w:rsidRDefault="00960683" w:rsidP="002C3502">
                      <w:pPr>
                        <w:ind w:right="2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960683" w:rsidRDefault="00960683" w:rsidP="0098102B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</w:t>
                      </w:r>
                    </w:p>
                    <w:p w:rsidR="00960683" w:rsidRDefault="003E33A0" w:rsidP="002C3502">
                      <w:pPr>
                        <w:ind w:right="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960683">
                        <w:rPr>
                          <w:sz w:val="28"/>
                          <w:szCs w:val="28"/>
                        </w:rPr>
                        <w:t>(</w:t>
                      </w:r>
                      <w:r w:rsidR="00960683">
                        <w:t>подпись) (фамилия, инициалы)</w:t>
                      </w:r>
                      <w:r w:rsidR="0096068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960683" w:rsidRDefault="00960683" w:rsidP="0098102B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«___»____________ 2024 г.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960683" w:rsidRDefault="00960683" w:rsidP="0098102B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МП</w:t>
                      </w:r>
                    </w:p>
                  </w:txbxContent>
                </v:textbox>
              </v:shape>
            </w:pict>
          </mc:Fallback>
        </mc:AlternateContent>
      </w:r>
    </w:p>
    <w:p w:rsidR="002C3502" w:rsidRPr="002C3502" w:rsidRDefault="002C3502" w:rsidP="002C3502">
      <w:pPr>
        <w:ind w:firstLine="851"/>
        <w:jc w:val="both"/>
        <w:rPr>
          <w:rFonts w:eastAsia="Times New Roman"/>
          <w:lang w:eastAsia="ru-RU"/>
        </w:rPr>
      </w:pPr>
    </w:p>
    <w:p w:rsidR="002C3502" w:rsidRPr="002C3502" w:rsidRDefault="002C3502" w:rsidP="002C3502">
      <w:pPr>
        <w:ind w:firstLine="851"/>
        <w:jc w:val="both"/>
        <w:rPr>
          <w:rFonts w:eastAsia="Times New Roman"/>
          <w:lang w:eastAsia="ru-RU"/>
        </w:rPr>
      </w:pPr>
    </w:p>
    <w:p w:rsidR="002C3502" w:rsidRPr="002C3502" w:rsidRDefault="002C3502" w:rsidP="002C3502">
      <w:pPr>
        <w:ind w:firstLine="851"/>
        <w:jc w:val="both"/>
        <w:rPr>
          <w:rFonts w:eastAsia="Times New Roman"/>
          <w:lang w:eastAsia="ru-RU"/>
        </w:rPr>
      </w:pPr>
    </w:p>
    <w:p w:rsidR="002C3502" w:rsidRPr="002C3502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  <w:r w:rsidRPr="002C3502">
        <w:rPr>
          <w:rFonts w:eastAsia="Times New Roman"/>
          <w:sz w:val="28"/>
          <w:szCs w:val="28"/>
          <w:lang w:eastAsia="ru-RU"/>
        </w:rPr>
        <w:tab/>
      </w:r>
      <w:r w:rsidRPr="002C3502">
        <w:rPr>
          <w:rFonts w:eastAsia="Times New Roman"/>
          <w:sz w:val="28"/>
          <w:szCs w:val="28"/>
          <w:lang w:eastAsia="ru-RU"/>
        </w:rPr>
        <w:tab/>
      </w:r>
      <w:r w:rsidRPr="002C3502">
        <w:rPr>
          <w:rFonts w:eastAsia="Times New Roman"/>
          <w:sz w:val="28"/>
          <w:szCs w:val="28"/>
          <w:lang w:eastAsia="ru-RU"/>
        </w:rPr>
        <w:tab/>
      </w:r>
      <w:r w:rsidRPr="002C3502">
        <w:rPr>
          <w:rFonts w:eastAsia="Times New Roman"/>
          <w:sz w:val="28"/>
          <w:szCs w:val="28"/>
          <w:lang w:eastAsia="ru-RU"/>
        </w:rPr>
        <w:tab/>
      </w:r>
      <w:r w:rsidRPr="002C3502">
        <w:rPr>
          <w:rFonts w:eastAsia="Times New Roman"/>
          <w:sz w:val="28"/>
          <w:szCs w:val="28"/>
          <w:lang w:eastAsia="ru-RU"/>
        </w:rPr>
        <w:tab/>
      </w:r>
    </w:p>
    <w:p w:rsidR="002C3502" w:rsidRPr="002C3502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2C3502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2C3502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2C3502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2C3502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2C3502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2C3502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2C3502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2C3502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2C3502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2C3502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98102B" w:rsidRPr="0098102B" w:rsidRDefault="0098102B" w:rsidP="005C3C89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>ЗАКЛЮЧЕНИЕ</w:t>
      </w:r>
    </w:p>
    <w:p w:rsidR="0098102B" w:rsidRPr="0098102B" w:rsidRDefault="0098102B" w:rsidP="005C3C89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>об установлении факта проживания в жилом помещении,</w:t>
      </w:r>
    </w:p>
    <w:p w:rsidR="0098102B" w:rsidRPr="0098102B" w:rsidRDefault="0098102B" w:rsidP="005C3C89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proofErr w:type="gramStart"/>
      <w:r w:rsidRPr="0098102B">
        <w:rPr>
          <w:sz w:val="24"/>
          <w:szCs w:val="20"/>
        </w:rPr>
        <w:t>находящемся</w:t>
      </w:r>
      <w:proofErr w:type="gramEnd"/>
      <w:r w:rsidRPr="0098102B">
        <w:rPr>
          <w:sz w:val="24"/>
          <w:szCs w:val="20"/>
        </w:rPr>
        <w:t xml:space="preserve"> в зоне чрезвычайной ситуации, и факта нарушения</w:t>
      </w:r>
    </w:p>
    <w:p w:rsidR="0098102B" w:rsidRPr="0098102B" w:rsidRDefault="0098102B" w:rsidP="005C3C89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>условий жизнедеятельности заявителя в результате</w:t>
      </w:r>
    </w:p>
    <w:p w:rsidR="0098102B" w:rsidRPr="0098102B" w:rsidRDefault="0098102B" w:rsidP="005C3C89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>чрезвычайной ситуации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>____________________________________________________</w:t>
      </w:r>
      <w:r w:rsidR="005C3C89">
        <w:rPr>
          <w:sz w:val="24"/>
          <w:szCs w:val="20"/>
        </w:rPr>
        <w:t>__________________________</w:t>
      </w:r>
    </w:p>
    <w:p w:rsidR="0098102B" w:rsidRPr="0098102B" w:rsidRDefault="0098102B" w:rsidP="005C3C89">
      <w:pPr>
        <w:autoSpaceDE w:val="0"/>
        <w:autoSpaceDN w:val="0"/>
        <w:adjustRightInd w:val="0"/>
        <w:ind w:firstLine="0"/>
        <w:jc w:val="center"/>
        <w:outlineLvl w:val="0"/>
        <w:rPr>
          <w:sz w:val="20"/>
          <w:szCs w:val="20"/>
        </w:rPr>
      </w:pPr>
      <w:r w:rsidRPr="0098102B">
        <w:rPr>
          <w:sz w:val="20"/>
          <w:szCs w:val="20"/>
        </w:rPr>
        <w:t>(реквизиты нормативного правового акта об отнесении сложившейся</w:t>
      </w:r>
      <w:r w:rsidR="005C3C89" w:rsidRPr="005C3C89">
        <w:rPr>
          <w:sz w:val="20"/>
          <w:szCs w:val="20"/>
        </w:rPr>
        <w:t xml:space="preserve"> </w:t>
      </w:r>
      <w:r w:rsidRPr="0098102B">
        <w:rPr>
          <w:sz w:val="20"/>
          <w:szCs w:val="20"/>
        </w:rPr>
        <w:t xml:space="preserve">ситуации </w:t>
      </w:r>
      <w:proofErr w:type="gramStart"/>
      <w:r w:rsidRPr="0098102B">
        <w:rPr>
          <w:sz w:val="20"/>
          <w:szCs w:val="20"/>
        </w:rPr>
        <w:t>к</w:t>
      </w:r>
      <w:proofErr w:type="gramEnd"/>
      <w:r w:rsidRPr="0098102B">
        <w:rPr>
          <w:sz w:val="20"/>
          <w:szCs w:val="20"/>
        </w:rPr>
        <w:t xml:space="preserve"> чрезвычайной)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>Комиссия, действующая на основании ________________________</w:t>
      </w:r>
      <w:r w:rsidR="005C3C89">
        <w:rPr>
          <w:sz w:val="24"/>
          <w:szCs w:val="20"/>
        </w:rPr>
        <w:t>____________________</w:t>
      </w:r>
      <w:r w:rsidRPr="0098102B">
        <w:rPr>
          <w:sz w:val="24"/>
          <w:szCs w:val="20"/>
        </w:rPr>
        <w:t>, в составе: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>Председатель комиссии: ____________________________________________________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>Члены комиссии: ___________________________________________________________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 xml:space="preserve">                ___________________________________________________________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 xml:space="preserve">                ___________________________________________________________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>провела _____________ обследование условий жизнедеятельности заявителя: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98102B">
        <w:rPr>
          <w:sz w:val="20"/>
          <w:szCs w:val="20"/>
        </w:rPr>
        <w:t xml:space="preserve">   </w:t>
      </w:r>
      <w:r w:rsidR="005C3C89" w:rsidRPr="005C3C89">
        <w:rPr>
          <w:sz w:val="20"/>
          <w:szCs w:val="20"/>
        </w:rPr>
        <w:t xml:space="preserve">          </w:t>
      </w:r>
      <w:r w:rsidRPr="0098102B">
        <w:rPr>
          <w:sz w:val="20"/>
          <w:szCs w:val="20"/>
        </w:rPr>
        <w:t xml:space="preserve">        (дата)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>Ф.И.О. заявителя: _________________________________________________________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>Адрес места жительства: ___________________________________________________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>___________________________________________________________________________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>Факт проживания в жилом помещении _________________________________________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98102B">
        <w:rPr>
          <w:sz w:val="24"/>
          <w:szCs w:val="20"/>
        </w:rPr>
        <w:t xml:space="preserve">                                     </w:t>
      </w:r>
      <w:r w:rsidR="005C3C89">
        <w:rPr>
          <w:sz w:val="24"/>
          <w:szCs w:val="20"/>
        </w:rPr>
        <w:t xml:space="preserve">                                    </w:t>
      </w:r>
      <w:r w:rsidRPr="0098102B">
        <w:rPr>
          <w:sz w:val="24"/>
          <w:szCs w:val="20"/>
        </w:rPr>
        <w:t xml:space="preserve">       </w:t>
      </w:r>
      <w:r w:rsidRPr="0098102B">
        <w:rPr>
          <w:sz w:val="20"/>
          <w:szCs w:val="20"/>
        </w:rPr>
        <w:t>(Ф.И.О. заявителя)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proofErr w:type="gramStart"/>
      <w:r w:rsidRPr="0098102B">
        <w:rPr>
          <w:sz w:val="24"/>
          <w:szCs w:val="20"/>
        </w:rPr>
        <w:t>установлен</w:t>
      </w:r>
      <w:proofErr w:type="gramEnd"/>
      <w:r w:rsidRPr="0098102B">
        <w:rPr>
          <w:sz w:val="24"/>
          <w:szCs w:val="20"/>
        </w:rPr>
        <w:t>/не установлен на основании ____________________________________</w:t>
      </w:r>
      <w:r w:rsidR="005C3C89">
        <w:rPr>
          <w:sz w:val="24"/>
          <w:szCs w:val="20"/>
        </w:rPr>
        <w:t>_______</w:t>
      </w:r>
      <w:r w:rsidRPr="0098102B">
        <w:rPr>
          <w:sz w:val="24"/>
          <w:szCs w:val="20"/>
        </w:rPr>
        <w:t>.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98102B">
        <w:rPr>
          <w:sz w:val="20"/>
          <w:szCs w:val="20"/>
        </w:rPr>
        <w:t xml:space="preserve">  (</w:t>
      </w:r>
      <w:proofErr w:type="gramStart"/>
      <w:r w:rsidRPr="0098102B">
        <w:rPr>
          <w:sz w:val="20"/>
          <w:szCs w:val="20"/>
        </w:rPr>
        <w:t>нужное</w:t>
      </w:r>
      <w:proofErr w:type="gramEnd"/>
      <w:r w:rsidRPr="0098102B">
        <w:rPr>
          <w:sz w:val="20"/>
          <w:szCs w:val="20"/>
        </w:rPr>
        <w:t xml:space="preserve"> подчеркнуть)           </w:t>
      </w:r>
      <w:r w:rsidR="005C3C89">
        <w:rPr>
          <w:sz w:val="20"/>
          <w:szCs w:val="20"/>
        </w:rPr>
        <w:t xml:space="preserve">                                       </w:t>
      </w:r>
      <w:r w:rsidRPr="0098102B">
        <w:rPr>
          <w:sz w:val="20"/>
          <w:szCs w:val="20"/>
        </w:rPr>
        <w:t xml:space="preserve">        (указать, если факт проживания</w:t>
      </w:r>
      <w:r w:rsidR="005C3C89" w:rsidRPr="005C3C89">
        <w:rPr>
          <w:sz w:val="20"/>
          <w:szCs w:val="20"/>
        </w:rPr>
        <w:t xml:space="preserve"> </w:t>
      </w:r>
      <w:r w:rsidRPr="0098102B">
        <w:rPr>
          <w:sz w:val="20"/>
          <w:szCs w:val="20"/>
        </w:rPr>
        <w:t>установлен)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>Дата начала нарушения условий жизнедеятельности: __________________________</w:t>
      </w:r>
    </w:p>
    <w:p w:rsidR="005C3C89" w:rsidRDefault="005C3C89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0"/>
        </w:rPr>
      </w:pPr>
      <w:r w:rsidRPr="0098102B">
        <w:rPr>
          <w:sz w:val="28"/>
          <w:szCs w:val="20"/>
        </w:rPr>
        <w:t xml:space="preserve">               Характер нарушения условий жизнедеятельности: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288"/>
        <w:gridCol w:w="3231"/>
      </w:tblGrid>
      <w:tr w:rsidR="0098102B" w:rsidRPr="009810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98102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98102B">
              <w:rPr>
                <w:sz w:val="24"/>
                <w:szCs w:val="28"/>
              </w:rPr>
              <w:t>Критерии нарушения условий жизнедеятельности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98102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98102B">
              <w:rPr>
                <w:sz w:val="24"/>
                <w:szCs w:val="28"/>
              </w:rPr>
              <w:t>Показатели критериев нарушения условий жизнедеятельности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98102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98102B">
              <w:rPr>
                <w:sz w:val="24"/>
                <w:szCs w:val="28"/>
              </w:rPr>
              <w:t>Состояние</w:t>
            </w:r>
          </w:p>
        </w:tc>
      </w:tr>
      <w:tr w:rsidR="0098102B" w:rsidRPr="0098102B" w:rsidTr="005C3C89">
        <w:trPr>
          <w:trHeight w:val="314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 xml:space="preserve">Невозможность </w:t>
            </w:r>
            <w:r w:rsidRPr="0098102B">
              <w:rPr>
                <w:sz w:val="24"/>
                <w:szCs w:val="24"/>
              </w:rPr>
              <w:lastRenderedPageBreak/>
              <w:t>проживания заявителя в жилом помещении: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lastRenderedPageBreak/>
              <w:t>1) здание (жилое помещение):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98102B" w:rsidRPr="0098102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фундамент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Поврежден (частично разрушен)/не поврежден (частично не разрушен)</w:t>
            </w:r>
          </w:p>
        </w:tc>
      </w:tr>
      <w:tr w:rsidR="0098102B" w:rsidRPr="0098102B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стены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98102B" w:rsidRPr="0098102B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перегородки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98102B" w:rsidRPr="0098102B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перекрытия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98102B" w:rsidRPr="0098102B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полы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98102B" w:rsidRPr="0098102B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крыша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Повреждена (частично разрушена)/не повреждена (частично не разрушена)</w:t>
            </w:r>
          </w:p>
        </w:tc>
      </w:tr>
      <w:tr w:rsidR="0098102B" w:rsidRPr="0098102B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окна и двери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98102B" w:rsidRPr="0098102B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отделочные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98102B" w:rsidRPr="0098102B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печное отопление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 w:rsidR="0098102B" w:rsidRPr="0098102B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электроосвещение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 w:rsidR="0098102B" w:rsidRPr="0098102B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прочие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98102B" w:rsidRPr="0098102B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2) теплоснабжение здания (жилого помещения)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98102B">
              <w:rPr>
                <w:sz w:val="24"/>
                <w:szCs w:val="24"/>
              </w:rPr>
              <w:t>Нарушено</w:t>
            </w:r>
            <w:proofErr w:type="gramEnd"/>
            <w:r w:rsidRPr="0098102B">
              <w:rPr>
                <w:sz w:val="24"/>
                <w:szCs w:val="24"/>
              </w:rPr>
              <w:t>/не нарушено</w:t>
            </w:r>
          </w:p>
        </w:tc>
      </w:tr>
      <w:tr w:rsidR="0098102B" w:rsidRPr="0098102B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3) водоснабжение здания (жилого помещения)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98102B">
              <w:rPr>
                <w:sz w:val="24"/>
                <w:szCs w:val="24"/>
              </w:rPr>
              <w:t>Нарушено</w:t>
            </w:r>
            <w:proofErr w:type="gramEnd"/>
            <w:r w:rsidRPr="0098102B">
              <w:rPr>
                <w:sz w:val="24"/>
                <w:szCs w:val="24"/>
              </w:rPr>
              <w:t>/не нарушено</w:t>
            </w:r>
          </w:p>
        </w:tc>
      </w:tr>
      <w:tr w:rsidR="0098102B" w:rsidRPr="0098102B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4) электроснабжение здания (жилого помещения)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98102B">
              <w:rPr>
                <w:sz w:val="24"/>
                <w:szCs w:val="24"/>
              </w:rPr>
              <w:t>Нарушено</w:t>
            </w:r>
            <w:proofErr w:type="gramEnd"/>
            <w:r w:rsidRPr="0098102B">
              <w:rPr>
                <w:sz w:val="24"/>
                <w:szCs w:val="24"/>
              </w:rPr>
              <w:t>/не нарушено</w:t>
            </w:r>
          </w:p>
        </w:tc>
      </w:tr>
      <w:tr w:rsidR="0098102B" w:rsidRPr="0098102B"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5) возможность использования лифта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98102B">
              <w:rPr>
                <w:sz w:val="24"/>
                <w:szCs w:val="24"/>
              </w:rPr>
              <w:t>Возможно</w:t>
            </w:r>
            <w:proofErr w:type="gramEnd"/>
            <w:r w:rsidRPr="0098102B">
              <w:rPr>
                <w:sz w:val="24"/>
                <w:szCs w:val="24"/>
              </w:rPr>
              <w:t>/невозможно</w:t>
            </w:r>
          </w:p>
        </w:tc>
      </w:tr>
      <w:tr w:rsidR="0098102B" w:rsidRPr="0098102B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lastRenderedPageBreak/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Доступно/недоступно</w:t>
            </w:r>
          </w:p>
        </w:tc>
      </w:tr>
      <w:tr w:rsidR="0098102B" w:rsidRPr="0098102B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98102B">
              <w:rPr>
                <w:sz w:val="24"/>
                <w:szCs w:val="24"/>
              </w:rPr>
              <w:t>Возможно</w:t>
            </w:r>
            <w:proofErr w:type="gramEnd"/>
            <w:r w:rsidRPr="0098102B">
              <w:rPr>
                <w:sz w:val="24"/>
                <w:szCs w:val="24"/>
              </w:rPr>
              <w:t>/невозможно</w:t>
            </w:r>
          </w:p>
        </w:tc>
      </w:tr>
      <w:tr w:rsidR="0098102B" w:rsidRPr="009810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8102B">
              <w:rPr>
                <w:sz w:val="24"/>
                <w:szCs w:val="24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98102B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98102B">
              <w:rPr>
                <w:sz w:val="24"/>
                <w:szCs w:val="24"/>
              </w:rPr>
              <w:t>Нарушено</w:t>
            </w:r>
            <w:proofErr w:type="gramEnd"/>
            <w:r w:rsidRPr="0098102B">
              <w:rPr>
                <w:sz w:val="24"/>
                <w:szCs w:val="24"/>
              </w:rPr>
              <w:t>/не нарушено</w:t>
            </w:r>
          </w:p>
        </w:tc>
      </w:tr>
    </w:tbl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>Факт нарушения условий жизнедеятельности при  чрезвычайной ситуации</w:t>
      </w:r>
      <w:r w:rsidR="005C3C89">
        <w:rPr>
          <w:sz w:val="24"/>
          <w:szCs w:val="20"/>
        </w:rPr>
        <w:t xml:space="preserve"> </w:t>
      </w:r>
      <w:r w:rsidRPr="0098102B">
        <w:rPr>
          <w:sz w:val="24"/>
          <w:szCs w:val="20"/>
        </w:rPr>
        <w:t>устанавливается по состоянию хотя бы одного из показателей указанных</w:t>
      </w:r>
      <w:r w:rsidR="005C3C89">
        <w:rPr>
          <w:sz w:val="24"/>
          <w:szCs w:val="20"/>
        </w:rPr>
        <w:t xml:space="preserve"> </w:t>
      </w:r>
      <w:r w:rsidRPr="0098102B">
        <w:rPr>
          <w:sz w:val="24"/>
          <w:szCs w:val="20"/>
        </w:rPr>
        <w:t>критериев, характеризующему невозможность проживания заявителя в жилом</w:t>
      </w:r>
      <w:r w:rsidR="005C3C89">
        <w:rPr>
          <w:sz w:val="24"/>
          <w:szCs w:val="20"/>
        </w:rPr>
        <w:t xml:space="preserve"> </w:t>
      </w:r>
      <w:r w:rsidRPr="0098102B">
        <w:rPr>
          <w:sz w:val="24"/>
          <w:szCs w:val="20"/>
        </w:rPr>
        <w:t>помещении.</w:t>
      </w:r>
    </w:p>
    <w:p w:rsidR="005C3C89" w:rsidRPr="0098102B" w:rsidRDefault="005C3C89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>Факт нарушения условий жизнедеятельности ______________________________</w:t>
      </w:r>
      <w:r w:rsidR="00960683">
        <w:rPr>
          <w:sz w:val="24"/>
          <w:szCs w:val="20"/>
        </w:rPr>
        <w:t>_______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98102B">
        <w:rPr>
          <w:sz w:val="24"/>
          <w:szCs w:val="20"/>
        </w:rPr>
        <w:t xml:space="preserve">                                             </w:t>
      </w:r>
      <w:r w:rsidR="005C3C89">
        <w:rPr>
          <w:sz w:val="24"/>
          <w:szCs w:val="20"/>
        </w:rPr>
        <w:t xml:space="preserve">                                       </w:t>
      </w:r>
      <w:r w:rsidRPr="0098102B">
        <w:rPr>
          <w:sz w:val="24"/>
          <w:szCs w:val="20"/>
        </w:rPr>
        <w:t xml:space="preserve">      </w:t>
      </w:r>
      <w:r w:rsidRPr="0098102B">
        <w:rPr>
          <w:sz w:val="20"/>
          <w:szCs w:val="20"/>
        </w:rPr>
        <w:t>(Ф.И.О. заявителя)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98102B">
        <w:rPr>
          <w:sz w:val="24"/>
          <w:szCs w:val="20"/>
        </w:rPr>
        <w:t xml:space="preserve">в результате чрезвычайной ситуации </w:t>
      </w:r>
      <w:proofErr w:type="gramStart"/>
      <w:r w:rsidRPr="0098102B">
        <w:rPr>
          <w:sz w:val="24"/>
          <w:szCs w:val="20"/>
        </w:rPr>
        <w:t>установлен</w:t>
      </w:r>
      <w:proofErr w:type="gramEnd"/>
      <w:r w:rsidRPr="0098102B">
        <w:rPr>
          <w:sz w:val="24"/>
          <w:szCs w:val="20"/>
        </w:rPr>
        <w:t>/не установлен.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98102B">
        <w:rPr>
          <w:sz w:val="20"/>
          <w:szCs w:val="20"/>
        </w:rPr>
        <w:t xml:space="preserve">                            </w:t>
      </w:r>
      <w:r w:rsidR="005C3C89">
        <w:rPr>
          <w:sz w:val="20"/>
          <w:szCs w:val="20"/>
        </w:rPr>
        <w:t xml:space="preserve">                                                          </w:t>
      </w:r>
      <w:r w:rsidRPr="0098102B">
        <w:rPr>
          <w:sz w:val="20"/>
          <w:szCs w:val="20"/>
        </w:rPr>
        <w:t xml:space="preserve">        (нужное подчеркнуть)</w:t>
      </w:r>
    </w:p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8102B" w:rsidRPr="0098102B" w:rsidTr="00960683">
        <w:tc>
          <w:tcPr>
            <w:tcW w:w="9014" w:type="dxa"/>
            <w:vAlign w:val="center"/>
          </w:tcPr>
          <w:p w:rsidR="0098102B" w:rsidRPr="0098102B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8102B">
              <w:rPr>
                <w:sz w:val="28"/>
                <w:szCs w:val="28"/>
              </w:rPr>
              <w:t>Председатель комиссии:</w:t>
            </w:r>
          </w:p>
        </w:tc>
      </w:tr>
      <w:tr w:rsidR="0098102B" w:rsidRPr="0098102B" w:rsidTr="00960683">
        <w:tc>
          <w:tcPr>
            <w:tcW w:w="9014" w:type="dxa"/>
          </w:tcPr>
          <w:p w:rsidR="0098102B" w:rsidRPr="00F12465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</w:p>
        </w:tc>
      </w:tr>
      <w:tr w:rsidR="0098102B" w:rsidRPr="0098102B" w:rsidTr="00960683">
        <w:tc>
          <w:tcPr>
            <w:tcW w:w="9014" w:type="dxa"/>
            <w:vAlign w:val="bottom"/>
          </w:tcPr>
          <w:p w:rsidR="0098102B" w:rsidRPr="0098102B" w:rsidRDefault="0098102B" w:rsidP="0098102B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98102B">
              <w:rPr>
                <w:sz w:val="24"/>
                <w:szCs w:val="28"/>
              </w:rPr>
              <w:t>(должность, подпись, фамилия, инициалы)</w:t>
            </w:r>
          </w:p>
        </w:tc>
      </w:tr>
      <w:tr w:rsidR="0098102B" w:rsidRPr="0098102B" w:rsidTr="00960683">
        <w:tc>
          <w:tcPr>
            <w:tcW w:w="9014" w:type="dxa"/>
          </w:tcPr>
          <w:p w:rsidR="0098102B" w:rsidRPr="0098102B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14"/>
                <w:szCs w:val="28"/>
              </w:rPr>
            </w:pPr>
          </w:p>
        </w:tc>
      </w:tr>
      <w:tr w:rsidR="0098102B" w:rsidRPr="0098102B" w:rsidTr="00960683">
        <w:tc>
          <w:tcPr>
            <w:tcW w:w="9014" w:type="dxa"/>
          </w:tcPr>
          <w:p w:rsidR="0098102B" w:rsidRPr="0098102B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8102B">
              <w:rPr>
                <w:sz w:val="28"/>
                <w:szCs w:val="28"/>
              </w:rPr>
              <w:t>Члены комиссии:</w:t>
            </w:r>
          </w:p>
        </w:tc>
      </w:tr>
      <w:tr w:rsidR="0098102B" w:rsidRPr="0098102B" w:rsidTr="00960683">
        <w:tc>
          <w:tcPr>
            <w:tcW w:w="9014" w:type="dxa"/>
          </w:tcPr>
          <w:p w:rsidR="0098102B" w:rsidRPr="00F12465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</w:p>
        </w:tc>
      </w:tr>
      <w:tr w:rsidR="0098102B" w:rsidRPr="0098102B" w:rsidTr="00960683">
        <w:tc>
          <w:tcPr>
            <w:tcW w:w="9014" w:type="dxa"/>
            <w:vAlign w:val="bottom"/>
          </w:tcPr>
          <w:p w:rsidR="0098102B" w:rsidRPr="0098102B" w:rsidRDefault="0098102B" w:rsidP="0098102B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F12465">
              <w:rPr>
                <w:sz w:val="20"/>
                <w:szCs w:val="28"/>
              </w:rPr>
              <w:t>(должность, подпись, фамилия, инициалы)</w:t>
            </w:r>
          </w:p>
        </w:tc>
      </w:tr>
      <w:tr w:rsidR="0098102B" w:rsidRPr="0098102B" w:rsidTr="00960683">
        <w:tc>
          <w:tcPr>
            <w:tcW w:w="9014" w:type="dxa"/>
          </w:tcPr>
          <w:p w:rsidR="0098102B" w:rsidRPr="00F12465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</w:p>
        </w:tc>
      </w:tr>
      <w:tr w:rsidR="0098102B" w:rsidRPr="0098102B" w:rsidTr="00960683">
        <w:tc>
          <w:tcPr>
            <w:tcW w:w="9014" w:type="dxa"/>
            <w:vAlign w:val="center"/>
          </w:tcPr>
          <w:p w:rsidR="0098102B" w:rsidRPr="0098102B" w:rsidRDefault="0098102B" w:rsidP="0098102B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F12465">
              <w:rPr>
                <w:sz w:val="20"/>
                <w:szCs w:val="28"/>
              </w:rPr>
              <w:t>(должность, подпись, фамилия, инициалы)</w:t>
            </w:r>
          </w:p>
        </w:tc>
      </w:tr>
      <w:tr w:rsidR="0098102B" w:rsidRPr="0098102B" w:rsidTr="00960683">
        <w:tc>
          <w:tcPr>
            <w:tcW w:w="9014" w:type="dxa"/>
          </w:tcPr>
          <w:p w:rsidR="0098102B" w:rsidRPr="00F12465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</w:p>
        </w:tc>
      </w:tr>
      <w:tr w:rsidR="0098102B" w:rsidRPr="0098102B" w:rsidTr="00960683">
        <w:tc>
          <w:tcPr>
            <w:tcW w:w="9014" w:type="dxa"/>
            <w:vAlign w:val="center"/>
          </w:tcPr>
          <w:p w:rsidR="0098102B" w:rsidRPr="0098102B" w:rsidRDefault="0098102B" w:rsidP="0098102B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F12465">
              <w:rPr>
                <w:sz w:val="20"/>
                <w:szCs w:val="28"/>
              </w:rPr>
              <w:t>(должность, подпись, фамилия, инициалы)</w:t>
            </w:r>
          </w:p>
        </w:tc>
      </w:tr>
      <w:tr w:rsidR="0098102B" w:rsidRPr="0098102B" w:rsidTr="00960683">
        <w:tc>
          <w:tcPr>
            <w:tcW w:w="9014" w:type="dxa"/>
          </w:tcPr>
          <w:p w:rsidR="0098102B" w:rsidRPr="00F12465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</w:p>
        </w:tc>
      </w:tr>
      <w:tr w:rsidR="0098102B" w:rsidRPr="0098102B">
        <w:tc>
          <w:tcPr>
            <w:tcW w:w="9014" w:type="dxa"/>
          </w:tcPr>
          <w:p w:rsidR="0098102B" w:rsidRPr="0098102B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8102B">
              <w:rPr>
                <w:sz w:val="28"/>
                <w:szCs w:val="28"/>
              </w:rPr>
              <w:t xml:space="preserve">С заключением комиссии </w:t>
            </w:r>
            <w:proofErr w:type="gramStart"/>
            <w:r w:rsidRPr="0098102B">
              <w:rPr>
                <w:sz w:val="28"/>
                <w:szCs w:val="28"/>
              </w:rPr>
              <w:t>ознакомлен</w:t>
            </w:r>
            <w:proofErr w:type="gramEnd"/>
            <w:r w:rsidRPr="0098102B">
              <w:rPr>
                <w:sz w:val="28"/>
                <w:szCs w:val="28"/>
              </w:rPr>
              <w:t>:</w:t>
            </w:r>
          </w:p>
          <w:p w:rsidR="0098102B" w:rsidRPr="0098102B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98102B">
              <w:rPr>
                <w:sz w:val="28"/>
                <w:szCs w:val="28"/>
              </w:rPr>
              <w:t>заявитель _______________________</w:t>
            </w:r>
            <w:r w:rsidR="00960683">
              <w:rPr>
                <w:sz w:val="28"/>
                <w:szCs w:val="28"/>
              </w:rPr>
              <w:t>_______________________________</w:t>
            </w:r>
          </w:p>
          <w:p w:rsidR="0098102B" w:rsidRPr="0098102B" w:rsidRDefault="0098102B" w:rsidP="0098102B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F12465">
              <w:rPr>
                <w:sz w:val="22"/>
                <w:szCs w:val="28"/>
              </w:rPr>
              <w:t>(подпись, фамилия, инициалы)</w:t>
            </w:r>
          </w:p>
        </w:tc>
      </w:tr>
    </w:tbl>
    <w:p w:rsidR="0098102B" w:rsidRPr="0098102B" w:rsidRDefault="0098102B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5C3C89" w:rsidRDefault="005C3C89">
      <w:pPr>
        <w:spacing w:after="20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102B" w:rsidRPr="0098102B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2C3502">
        <w:rPr>
          <w:rFonts w:eastAsia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0BE52" wp14:editId="500205BD">
                <wp:simplePos x="0" y="0"/>
                <wp:positionH relativeFrom="column">
                  <wp:posOffset>2899410</wp:posOffset>
                </wp:positionH>
                <wp:positionV relativeFrom="paragraph">
                  <wp:posOffset>-237490</wp:posOffset>
                </wp:positionV>
                <wp:extent cx="3395980" cy="32004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683" w:rsidRPr="005C3C89" w:rsidRDefault="00960683" w:rsidP="00FA2A5E">
                            <w:pPr>
                              <w:ind w:right="2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5C3C89">
                              <w:rPr>
                                <w:sz w:val="24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2</w:t>
                            </w:r>
                            <w:r w:rsidRPr="005C3C89">
                              <w:rPr>
                                <w:sz w:val="24"/>
                                <w:szCs w:val="28"/>
                              </w:rPr>
                              <w:t xml:space="preserve"> к Порядку 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</w:t>
                            </w:r>
                          </w:p>
                          <w:p w:rsidR="00960683" w:rsidRPr="005C3C89" w:rsidRDefault="00960683" w:rsidP="00FA2A5E">
                            <w:pPr>
                              <w:ind w:right="2"/>
                              <w:jc w:val="both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960683" w:rsidRDefault="00960683" w:rsidP="00FA2A5E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960683" w:rsidRDefault="00960683" w:rsidP="00FA2A5E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Гаврилов-Ямского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района</w:t>
                            </w:r>
                          </w:p>
                          <w:p w:rsidR="00960683" w:rsidRDefault="00960683" w:rsidP="00FA2A5E">
                            <w:pPr>
                              <w:ind w:right="2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60683" w:rsidRDefault="00960683" w:rsidP="00FA2A5E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  <w:p w:rsidR="00960683" w:rsidRDefault="003E33A0" w:rsidP="00FA2A5E">
                            <w:pPr>
                              <w:ind w:right="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60683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960683">
                              <w:t>подпись) (фамилия, инициалы)</w:t>
                            </w:r>
                            <w:r w:rsidR="009606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60683" w:rsidRDefault="00960683" w:rsidP="00FA2A5E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«___»____________ 2024 г.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60683" w:rsidRDefault="00960683" w:rsidP="00FA2A5E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8.3pt;margin-top:-18.7pt;width:267.4pt;height:2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r5uQIAAME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" filled="f" stroked="f">
                <v:textbox>
                  <w:txbxContent>
                    <w:p w:rsidR="00960683" w:rsidRPr="005C3C89" w:rsidRDefault="00960683" w:rsidP="00FA2A5E">
                      <w:pPr>
                        <w:ind w:right="2"/>
                        <w:jc w:val="center"/>
                        <w:rPr>
                          <w:sz w:val="24"/>
                          <w:szCs w:val="28"/>
                        </w:rPr>
                      </w:pPr>
                      <w:r w:rsidRPr="005C3C89">
                        <w:rPr>
                          <w:sz w:val="24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8"/>
                        </w:rPr>
                        <w:t>2</w:t>
                      </w:r>
                      <w:r w:rsidRPr="005C3C89">
                        <w:rPr>
                          <w:sz w:val="24"/>
                          <w:szCs w:val="28"/>
                        </w:rPr>
                        <w:t xml:space="preserve"> к Порядку 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</w:t>
                      </w:r>
                    </w:p>
                    <w:p w:rsidR="00960683" w:rsidRPr="005C3C89" w:rsidRDefault="00960683" w:rsidP="00FA2A5E">
                      <w:pPr>
                        <w:ind w:right="2"/>
                        <w:jc w:val="both"/>
                        <w:rPr>
                          <w:sz w:val="24"/>
                          <w:szCs w:val="28"/>
                        </w:rPr>
                      </w:pPr>
                    </w:p>
                    <w:p w:rsidR="00960683" w:rsidRDefault="00960683" w:rsidP="00FA2A5E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960683" w:rsidRDefault="00960683" w:rsidP="00FA2A5E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Гаврилов-Ямского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муниципального района</w:t>
                      </w:r>
                    </w:p>
                    <w:p w:rsidR="00960683" w:rsidRDefault="00960683" w:rsidP="00FA2A5E">
                      <w:pPr>
                        <w:ind w:right="2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960683" w:rsidRDefault="00960683" w:rsidP="00FA2A5E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</w:t>
                      </w:r>
                    </w:p>
                    <w:p w:rsidR="00960683" w:rsidRDefault="003E33A0" w:rsidP="00FA2A5E">
                      <w:pPr>
                        <w:ind w:right="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960683">
                        <w:rPr>
                          <w:sz w:val="28"/>
                          <w:szCs w:val="28"/>
                        </w:rPr>
                        <w:t>(</w:t>
                      </w:r>
                      <w:r w:rsidR="00960683">
                        <w:t>подпись) (фамилия, инициалы)</w:t>
                      </w:r>
                      <w:r w:rsidR="0096068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960683" w:rsidRDefault="00960683" w:rsidP="00FA2A5E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«___»____________ 2024 г.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960683" w:rsidRDefault="00960683" w:rsidP="00FA2A5E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МП</w:t>
                      </w:r>
                    </w:p>
                  </w:txbxContent>
                </v:textbox>
              </v:shape>
            </w:pict>
          </mc:Fallback>
        </mc:AlternateContent>
      </w:r>
    </w:p>
    <w:p w:rsidR="0098102B" w:rsidRDefault="0098102B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>ЗАКЛЮЧЕНИЕ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>об установлении факта проживания в жилом помещении,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proofErr w:type="gramStart"/>
      <w:r w:rsidRPr="00FA2A5E">
        <w:rPr>
          <w:sz w:val="24"/>
          <w:szCs w:val="20"/>
        </w:rPr>
        <w:t>находящемся</w:t>
      </w:r>
      <w:proofErr w:type="gramEnd"/>
      <w:r w:rsidRPr="00FA2A5E">
        <w:rPr>
          <w:sz w:val="24"/>
          <w:szCs w:val="20"/>
        </w:rPr>
        <w:t xml:space="preserve"> в зоне чрезвычайной ситуации, и факта утраты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>заявителем имущества первой необходимости в результате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>чрезвычайной ситуации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>____________________________________________________________</w:t>
      </w:r>
      <w:r>
        <w:rPr>
          <w:sz w:val="24"/>
          <w:szCs w:val="20"/>
        </w:rPr>
        <w:t>_________________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FA2A5E">
        <w:rPr>
          <w:sz w:val="20"/>
          <w:szCs w:val="20"/>
        </w:rPr>
        <w:t xml:space="preserve">(реквизиты нормативного правового акта об отнесении сложившейся ситуации </w:t>
      </w:r>
      <w:proofErr w:type="gramStart"/>
      <w:r w:rsidRPr="00FA2A5E">
        <w:rPr>
          <w:sz w:val="20"/>
          <w:szCs w:val="20"/>
        </w:rPr>
        <w:t>к</w:t>
      </w:r>
      <w:proofErr w:type="gramEnd"/>
      <w:r w:rsidRPr="00FA2A5E">
        <w:rPr>
          <w:sz w:val="20"/>
          <w:szCs w:val="20"/>
        </w:rPr>
        <w:t xml:space="preserve"> чрезвычайной)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>Комиссия, действующая на основании ________________________</w:t>
      </w:r>
      <w:r>
        <w:rPr>
          <w:sz w:val="24"/>
          <w:szCs w:val="20"/>
        </w:rPr>
        <w:t>____________</w:t>
      </w:r>
      <w:r w:rsidRPr="00FA2A5E">
        <w:rPr>
          <w:sz w:val="24"/>
          <w:szCs w:val="20"/>
        </w:rPr>
        <w:t>, в составе: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>Председатель комиссии: ____________________________________________________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>Члены комиссии: ___________________________________________________________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 xml:space="preserve">                ___________________________________________________________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 xml:space="preserve">                ___________________________________________________________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>провела __________ обследование утраченного имущества первой необходимости.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FA2A5E">
        <w:rPr>
          <w:sz w:val="20"/>
          <w:szCs w:val="20"/>
        </w:rPr>
        <w:t xml:space="preserve">         (дата)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>Адрес места жительства: ___________________________________________________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>___________________________________________________________________________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>Ф.И.О. заявителя: _________________________________________________________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>Факт проживания в жилом помещении _________________________________________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FA2A5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</w:t>
      </w:r>
      <w:r w:rsidRPr="00FA2A5E">
        <w:rPr>
          <w:sz w:val="20"/>
          <w:szCs w:val="20"/>
        </w:rPr>
        <w:t xml:space="preserve">                                            (Ф.И.О. заявителя)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proofErr w:type="gramStart"/>
      <w:r w:rsidRPr="00FA2A5E">
        <w:rPr>
          <w:sz w:val="24"/>
          <w:szCs w:val="20"/>
        </w:rPr>
        <w:t>установлен</w:t>
      </w:r>
      <w:proofErr w:type="gramEnd"/>
      <w:r w:rsidRPr="00FA2A5E">
        <w:rPr>
          <w:sz w:val="24"/>
          <w:szCs w:val="20"/>
        </w:rPr>
        <w:t>/не установлен на основании ____________________________________.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FA2A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FA2A5E">
        <w:rPr>
          <w:sz w:val="20"/>
          <w:szCs w:val="20"/>
        </w:rPr>
        <w:t xml:space="preserve">  (</w:t>
      </w:r>
      <w:proofErr w:type="gramStart"/>
      <w:r w:rsidRPr="00FA2A5E">
        <w:rPr>
          <w:sz w:val="20"/>
          <w:szCs w:val="20"/>
        </w:rPr>
        <w:t>нужное</w:t>
      </w:r>
      <w:proofErr w:type="gramEnd"/>
      <w:r w:rsidRPr="00FA2A5E">
        <w:rPr>
          <w:sz w:val="20"/>
          <w:szCs w:val="20"/>
        </w:rPr>
        <w:t xml:space="preserve"> подчеркнуть)           </w:t>
      </w:r>
      <w:r>
        <w:rPr>
          <w:sz w:val="20"/>
          <w:szCs w:val="20"/>
        </w:rPr>
        <w:t xml:space="preserve">                    </w:t>
      </w:r>
      <w:r w:rsidRPr="00FA2A5E">
        <w:rPr>
          <w:sz w:val="20"/>
          <w:szCs w:val="20"/>
        </w:rPr>
        <w:t xml:space="preserve">       (указать, если факт проживания</w:t>
      </w:r>
      <w:r>
        <w:rPr>
          <w:sz w:val="20"/>
          <w:szCs w:val="20"/>
        </w:rPr>
        <w:t xml:space="preserve"> </w:t>
      </w:r>
      <w:r w:rsidRPr="00FA2A5E">
        <w:rPr>
          <w:sz w:val="20"/>
          <w:szCs w:val="20"/>
        </w:rPr>
        <w:t>установлен)</w:t>
      </w:r>
    </w:p>
    <w:p w:rsid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>Список утраченного имущества первой необходимости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2066"/>
        <w:gridCol w:w="1606"/>
      </w:tblGrid>
      <w:tr w:rsidR="00FA2A5E" w:rsidRPr="00FA2A5E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Список имущества первой необходимости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Утрачено</w:t>
            </w:r>
          </w:p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(ДА или НЕТ)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Примечание</w:t>
            </w:r>
          </w:p>
        </w:tc>
      </w:tr>
      <w:tr w:rsidR="00FA2A5E" w:rsidRPr="00FA2A5E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Предметы для хранения и приготовления пищи: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холодильник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газовая плита (электроплита)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шкаф для посуды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lastRenderedPageBreak/>
              <w:t>Предметы мебели для приема пищи: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27C32">
        <w:trPr>
          <w:trHeight w:val="248"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стол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стул (табуретка)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Предметы мебели для сна: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кровать (диван)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Предметы средств информирования граждан: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телевизор (радио)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насос для подачи воды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водонагреватель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FA2A5E">
              <w:rPr>
                <w:sz w:val="24"/>
                <w:szCs w:val="28"/>
              </w:rPr>
              <w:t>котел отопительный (переносная печь)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FA2A5E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</w:tbl>
    <w:p w:rsidR="00927C32" w:rsidRDefault="00927C32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>Факт утраты имущества первой необходимости ____________________________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FA2A5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</w:t>
      </w:r>
      <w:r w:rsidRPr="00FA2A5E">
        <w:rPr>
          <w:sz w:val="20"/>
          <w:szCs w:val="20"/>
        </w:rPr>
        <w:t xml:space="preserve">                                              (Ф.И.О. заявителя)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FA2A5E">
        <w:rPr>
          <w:sz w:val="24"/>
          <w:szCs w:val="20"/>
        </w:rPr>
        <w:t xml:space="preserve">в результате чрезвычайной ситуации </w:t>
      </w:r>
      <w:proofErr w:type="gramStart"/>
      <w:r w:rsidRPr="00FA2A5E">
        <w:rPr>
          <w:sz w:val="24"/>
          <w:szCs w:val="20"/>
        </w:rPr>
        <w:t>установлен</w:t>
      </w:r>
      <w:proofErr w:type="gramEnd"/>
      <w:r w:rsidRPr="00FA2A5E">
        <w:rPr>
          <w:sz w:val="24"/>
          <w:szCs w:val="20"/>
        </w:rPr>
        <w:t>/не установлен.</w:t>
      </w:r>
    </w:p>
    <w:p w:rsidR="00FA2A5E" w:rsidRPr="00FA2A5E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FA2A5E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                     </w:t>
      </w:r>
      <w:r w:rsidRPr="00FA2A5E">
        <w:rPr>
          <w:sz w:val="20"/>
          <w:szCs w:val="20"/>
        </w:rPr>
        <w:t xml:space="preserve">            (нужное подчеркнуть)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FA2A5E" w:rsidRPr="00FA2A5E" w:rsidTr="00960683">
        <w:tc>
          <w:tcPr>
            <w:tcW w:w="9014" w:type="dxa"/>
            <w:vAlign w:val="center"/>
          </w:tcPr>
          <w:p w:rsidR="00FA2A5E" w:rsidRPr="00FA2A5E" w:rsidRDefault="00FA2A5E" w:rsidP="00FA2A5E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A2A5E">
              <w:rPr>
                <w:sz w:val="28"/>
                <w:szCs w:val="28"/>
              </w:rPr>
              <w:t>Председатель комиссии:</w:t>
            </w:r>
          </w:p>
        </w:tc>
      </w:tr>
      <w:tr w:rsidR="00FA2A5E" w:rsidRPr="00FA2A5E" w:rsidTr="00960683">
        <w:tc>
          <w:tcPr>
            <w:tcW w:w="9014" w:type="dxa"/>
          </w:tcPr>
          <w:p w:rsidR="00FA2A5E" w:rsidRPr="00FA2A5E" w:rsidRDefault="00FA2A5E" w:rsidP="00FA2A5E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60683">
        <w:tc>
          <w:tcPr>
            <w:tcW w:w="9014" w:type="dxa"/>
            <w:vAlign w:val="bottom"/>
          </w:tcPr>
          <w:p w:rsidR="00FA2A5E" w:rsidRPr="00FA2A5E" w:rsidRDefault="00FA2A5E" w:rsidP="00FA2A5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FA2A5E">
              <w:rPr>
                <w:sz w:val="20"/>
                <w:szCs w:val="28"/>
              </w:rPr>
              <w:t>(должность, подпись, фамилия, инициалы)</w:t>
            </w:r>
          </w:p>
        </w:tc>
      </w:tr>
      <w:tr w:rsidR="00FA2A5E" w:rsidRPr="00FA2A5E" w:rsidTr="00960683">
        <w:tc>
          <w:tcPr>
            <w:tcW w:w="9014" w:type="dxa"/>
          </w:tcPr>
          <w:p w:rsidR="00FA2A5E" w:rsidRPr="00FA2A5E" w:rsidRDefault="00FA2A5E" w:rsidP="00FA2A5E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FA2A5E" w:rsidRPr="00FA2A5E" w:rsidTr="00960683">
        <w:tc>
          <w:tcPr>
            <w:tcW w:w="9014" w:type="dxa"/>
          </w:tcPr>
          <w:p w:rsidR="00FA2A5E" w:rsidRPr="00FA2A5E" w:rsidRDefault="00FA2A5E" w:rsidP="00FA2A5E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A2A5E">
              <w:rPr>
                <w:sz w:val="28"/>
                <w:szCs w:val="28"/>
              </w:rPr>
              <w:t>Члены комиссии:</w:t>
            </w:r>
          </w:p>
        </w:tc>
      </w:tr>
      <w:tr w:rsidR="00FA2A5E" w:rsidRPr="00FA2A5E" w:rsidTr="00960683">
        <w:tc>
          <w:tcPr>
            <w:tcW w:w="9014" w:type="dxa"/>
          </w:tcPr>
          <w:p w:rsidR="00FA2A5E" w:rsidRPr="00FA2A5E" w:rsidRDefault="00FA2A5E" w:rsidP="00FA2A5E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60683">
        <w:tc>
          <w:tcPr>
            <w:tcW w:w="9014" w:type="dxa"/>
            <w:vAlign w:val="bottom"/>
          </w:tcPr>
          <w:p w:rsidR="00FA2A5E" w:rsidRPr="00FA2A5E" w:rsidRDefault="00FA2A5E" w:rsidP="00FA2A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FA2A5E">
              <w:rPr>
                <w:sz w:val="20"/>
                <w:szCs w:val="28"/>
              </w:rPr>
              <w:t>(должность, подпись, фамилия, инициалы)</w:t>
            </w:r>
          </w:p>
        </w:tc>
      </w:tr>
      <w:tr w:rsidR="00FA2A5E" w:rsidRPr="00FA2A5E" w:rsidTr="00960683">
        <w:tc>
          <w:tcPr>
            <w:tcW w:w="9014" w:type="dxa"/>
          </w:tcPr>
          <w:p w:rsidR="00FA2A5E" w:rsidRPr="00FA2A5E" w:rsidRDefault="00FA2A5E" w:rsidP="00FA2A5E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60683">
        <w:tc>
          <w:tcPr>
            <w:tcW w:w="9014" w:type="dxa"/>
            <w:vAlign w:val="center"/>
          </w:tcPr>
          <w:p w:rsidR="00FA2A5E" w:rsidRPr="00FA2A5E" w:rsidRDefault="00FA2A5E" w:rsidP="00FA2A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FA2A5E">
              <w:rPr>
                <w:sz w:val="20"/>
                <w:szCs w:val="28"/>
              </w:rPr>
              <w:t>(должность, подпись, фамилия, инициалы)</w:t>
            </w:r>
          </w:p>
        </w:tc>
      </w:tr>
      <w:tr w:rsidR="00FA2A5E" w:rsidRPr="00FA2A5E" w:rsidTr="00960683">
        <w:tc>
          <w:tcPr>
            <w:tcW w:w="9014" w:type="dxa"/>
          </w:tcPr>
          <w:p w:rsidR="00FA2A5E" w:rsidRPr="00FA2A5E" w:rsidRDefault="00FA2A5E" w:rsidP="00FA2A5E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 w:rsidTr="00960683">
        <w:tc>
          <w:tcPr>
            <w:tcW w:w="9014" w:type="dxa"/>
            <w:vAlign w:val="center"/>
          </w:tcPr>
          <w:p w:rsidR="00FA2A5E" w:rsidRPr="00FA2A5E" w:rsidRDefault="00FA2A5E" w:rsidP="00FA2A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FA2A5E">
              <w:rPr>
                <w:sz w:val="20"/>
                <w:szCs w:val="28"/>
              </w:rPr>
              <w:t>(должность, подпись, фамилия, инициалы)</w:t>
            </w:r>
          </w:p>
        </w:tc>
      </w:tr>
      <w:tr w:rsidR="00FA2A5E" w:rsidRPr="00FA2A5E" w:rsidTr="00960683">
        <w:tc>
          <w:tcPr>
            <w:tcW w:w="9014" w:type="dxa"/>
          </w:tcPr>
          <w:p w:rsidR="00FA2A5E" w:rsidRPr="00FA2A5E" w:rsidRDefault="00FA2A5E" w:rsidP="00FA2A5E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FA2A5E">
        <w:tc>
          <w:tcPr>
            <w:tcW w:w="9014" w:type="dxa"/>
          </w:tcPr>
          <w:p w:rsidR="00FA2A5E" w:rsidRPr="00FA2A5E" w:rsidRDefault="00960683" w:rsidP="00FA2A5E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2A5E" w:rsidRPr="00FA2A5E">
              <w:rPr>
                <w:sz w:val="28"/>
                <w:szCs w:val="28"/>
              </w:rPr>
              <w:t xml:space="preserve"> заключением комиссии </w:t>
            </w:r>
            <w:proofErr w:type="gramStart"/>
            <w:r w:rsidR="00FA2A5E" w:rsidRPr="00FA2A5E">
              <w:rPr>
                <w:sz w:val="28"/>
                <w:szCs w:val="28"/>
              </w:rPr>
              <w:t>ознакомлен</w:t>
            </w:r>
            <w:proofErr w:type="gramEnd"/>
            <w:r w:rsidR="00FA2A5E" w:rsidRPr="00FA2A5E">
              <w:rPr>
                <w:sz w:val="28"/>
                <w:szCs w:val="28"/>
              </w:rPr>
              <w:t>:</w:t>
            </w:r>
          </w:p>
          <w:p w:rsidR="00F12465" w:rsidRDefault="00FA2A5E" w:rsidP="00F1246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A2A5E">
              <w:rPr>
                <w:sz w:val="28"/>
                <w:szCs w:val="28"/>
              </w:rPr>
              <w:t>заявитель________________________</w:t>
            </w:r>
            <w:r w:rsidR="00F12465">
              <w:rPr>
                <w:sz w:val="28"/>
                <w:szCs w:val="28"/>
              </w:rPr>
              <w:t>_____________________________</w:t>
            </w:r>
          </w:p>
          <w:p w:rsidR="00FA2A5E" w:rsidRPr="00FA2A5E" w:rsidRDefault="00F12465" w:rsidP="00F1246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FA2A5E" w:rsidRPr="00F12465">
              <w:rPr>
                <w:sz w:val="20"/>
                <w:szCs w:val="28"/>
              </w:rPr>
              <w:t>(подпись, фамилия, инициалы)</w:t>
            </w:r>
          </w:p>
        </w:tc>
      </w:tr>
    </w:tbl>
    <w:p w:rsidR="00FB2476" w:rsidRPr="001D3724" w:rsidRDefault="00FB2476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sectPr w:rsidR="00FB2476" w:rsidRPr="001D3724" w:rsidSect="003E33A0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249"/>
    <w:multiLevelType w:val="multilevel"/>
    <w:tmpl w:val="C0503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FCA3693"/>
    <w:multiLevelType w:val="multilevel"/>
    <w:tmpl w:val="A6F0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B0749"/>
    <w:multiLevelType w:val="multilevel"/>
    <w:tmpl w:val="3FF8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E7960"/>
    <w:multiLevelType w:val="hybridMultilevel"/>
    <w:tmpl w:val="DB9ED278"/>
    <w:lvl w:ilvl="0" w:tplc="E8443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1A4AC9"/>
    <w:multiLevelType w:val="multilevel"/>
    <w:tmpl w:val="92E257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E8D31F2"/>
    <w:multiLevelType w:val="hybridMultilevel"/>
    <w:tmpl w:val="8A0C831E"/>
    <w:lvl w:ilvl="0" w:tplc="D17C25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82C5FC7"/>
    <w:multiLevelType w:val="multilevel"/>
    <w:tmpl w:val="3E52520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7B418AC"/>
    <w:multiLevelType w:val="multilevel"/>
    <w:tmpl w:val="7208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E0"/>
    <w:rsid w:val="0005674C"/>
    <w:rsid w:val="00181C7A"/>
    <w:rsid w:val="001D3724"/>
    <w:rsid w:val="001E2C6D"/>
    <w:rsid w:val="002C3502"/>
    <w:rsid w:val="00326358"/>
    <w:rsid w:val="003B4852"/>
    <w:rsid w:val="003D219D"/>
    <w:rsid w:val="003E33A0"/>
    <w:rsid w:val="00470EA4"/>
    <w:rsid w:val="004A032A"/>
    <w:rsid w:val="004A04E0"/>
    <w:rsid w:val="005C3C89"/>
    <w:rsid w:val="006232A0"/>
    <w:rsid w:val="00641938"/>
    <w:rsid w:val="006468B0"/>
    <w:rsid w:val="00651C00"/>
    <w:rsid w:val="006C2B0D"/>
    <w:rsid w:val="0078785B"/>
    <w:rsid w:val="008A5A98"/>
    <w:rsid w:val="00927C32"/>
    <w:rsid w:val="00940AA7"/>
    <w:rsid w:val="00960683"/>
    <w:rsid w:val="00977B45"/>
    <w:rsid w:val="0098102B"/>
    <w:rsid w:val="009F066B"/>
    <w:rsid w:val="00A230A0"/>
    <w:rsid w:val="00A640EA"/>
    <w:rsid w:val="00AF4C33"/>
    <w:rsid w:val="00B417FA"/>
    <w:rsid w:val="00C601C3"/>
    <w:rsid w:val="00C808CB"/>
    <w:rsid w:val="00CC62B9"/>
    <w:rsid w:val="00D614A5"/>
    <w:rsid w:val="00D71A8B"/>
    <w:rsid w:val="00E21A2A"/>
    <w:rsid w:val="00E24CFD"/>
    <w:rsid w:val="00E61AD7"/>
    <w:rsid w:val="00E6390A"/>
    <w:rsid w:val="00EB6E7E"/>
    <w:rsid w:val="00ED15FB"/>
    <w:rsid w:val="00EF39CA"/>
    <w:rsid w:val="00F12465"/>
    <w:rsid w:val="00FA2A5E"/>
    <w:rsid w:val="00FB2476"/>
    <w:rsid w:val="00FD50F9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B0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14A5"/>
    <w:pPr>
      <w:spacing w:after="0" w:line="240" w:lineRule="auto"/>
    </w:pPr>
  </w:style>
  <w:style w:type="character" w:styleId="a7">
    <w:name w:val="Strong"/>
    <w:basedOn w:val="a0"/>
    <w:uiPriority w:val="22"/>
    <w:qFormat/>
    <w:rsid w:val="00D614A5"/>
    <w:rPr>
      <w:b/>
      <w:bCs/>
    </w:rPr>
  </w:style>
  <w:style w:type="table" w:styleId="a8">
    <w:name w:val="Table Grid"/>
    <w:basedOn w:val="a1"/>
    <w:uiPriority w:val="59"/>
    <w:rsid w:val="00326358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51C0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B0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14A5"/>
    <w:pPr>
      <w:spacing w:after="0" w:line="240" w:lineRule="auto"/>
    </w:pPr>
  </w:style>
  <w:style w:type="character" w:styleId="a7">
    <w:name w:val="Strong"/>
    <w:basedOn w:val="a0"/>
    <w:uiPriority w:val="22"/>
    <w:qFormat/>
    <w:rsid w:val="00D614A5"/>
    <w:rPr>
      <w:b/>
      <w:bCs/>
    </w:rPr>
  </w:style>
  <w:style w:type="table" w:styleId="a8">
    <w:name w:val="Table Grid"/>
    <w:basedOn w:val="a1"/>
    <w:uiPriority w:val="59"/>
    <w:rsid w:val="00326358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51C0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4114</Words>
  <Characters>23455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2024-08-09T10:24:00Z</cp:lastPrinted>
  <dcterms:created xsi:type="dcterms:W3CDTF">2024-08-09T10:24:00Z</dcterms:created>
  <dcterms:modified xsi:type="dcterms:W3CDTF">2024-08-09T10:24:00Z</dcterms:modified>
</cp:coreProperties>
</file>