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DB" w:rsidRPr="00A643F3" w:rsidRDefault="00FF52D1" w:rsidP="00FF52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</w:t>
      </w:r>
      <w:r w:rsidR="0062259B" w:rsidRPr="00A6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муниципальной услуги:</w:t>
      </w: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Конституция Российской Федерации от 12.12.1993 (официальный интернет-портал правовой информации http://www.pravo.gov.ru, 01.08.2014, в «Собрании законодательства РФ», 04.08.2014, № 31, ст. 4398);</w:t>
      </w:r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Гражданский кодекс Российской Федерации (часть первая) от 30.11.1994 № 51-ФЗ («Собрание законодательства РФ», 05.12.1994, № 32, ст. 3301, «Российская газета», № 238-239, 08.12.1994);</w:t>
      </w:r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FF52D1" w:rsidRPr="00A643F3">
          <w:rPr>
            <w:rFonts w:ascii="Times New Roman" w:eastAsia="Calibri" w:hAnsi="Times New Roman" w:cs="Times New Roman"/>
            <w:sz w:val="24"/>
            <w:szCs w:val="24"/>
          </w:rPr>
          <w:t>Налоговый кодекс Российской Федерации, часть вторая от 05.08.2000 № 117-ФЗ</w:t>
        </w:r>
      </w:hyperlink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(«Собрание законодательства РФ», 07.08.2000, № 32, ст. 3340, «Парламентская газета», № 151-152, 10.08.2000)</w:t>
      </w:r>
      <w:r w:rsidR="00FF52D1" w:rsidRPr="00A643F3">
        <w:rPr>
          <w:rFonts w:ascii="Times New Roman" w:eastAsia="Calibri" w:hAnsi="Times New Roman" w:cs="Times New Roman"/>
          <w:color w:val="0000FF"/>
          <w:sz w:val="24"/>
          <w:szCs w:val="24"/>
        </w:rPr>
        <w:t>;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FF52D1" w:rsidRPr="00A643F3">
          <w:rPr>
            <w:rFonts w:ascii="Times New Roman" w:eastAsia="Calibri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» («Собрание законодательства РФ», 06.10.2003, № 40, ст. 3822, «Парламентская газета», № 186, 08.10.2003, «Российская газета», № 202, 08.10.2003); </w:t>
      </w: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FF52D1" w:rsidRPr="00A643F3">
          <w:rPr>
            <w:rFonts w:ascii="Times New Roman" w:eastAsia="Calibri" w:hAnsi="Times New Roman" w:cs="Times New Roman"/>
            <w:sz w:val="24"/>
            <w:szCs w:val="24"/>
          </w:rPr>
          <w:t>Федеральный закон от 10.12.1995 № 196-ФЗ «О безопасности дорожного движения</w:t>
        </w:r>
      </w:hyperlink>
      <w:r w:rsidR="00FF52D1" w:rsidRPr="00A643F3">
        <w:rPr>
          <w:rFonts w:ascii="Times New Roman" w:eastAsia="Calibri" w:hAnsi="Times New Roman" w:cs="Times New Roman"/>
          <w:sz w:val="24"/>
          <w:szCs w:val="24"/>
        </w:rPr>
        <w:t>» («Собрание законодательства РФ», 11.12.1995, № 50, ст. 4873, «Российская газета», № 245, 26.12.1995);</w:t>
      </w:r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FF52D1" w:rsidRPr="00A643F3">
          <w:rPr>
            <w:rFonts w:ascii="Times New Roman" w:eastAsia="Calibri" w:hAnsi="Times New Roman" w:cs="Times New Roman"/>
            <w:sz w:val="24"/>
            <w:szCs w:val="24"/>
          </w:rPr>
          <w:t xml:space="preserve">Федеральный закон от 08.11.2007 № 257-ФЗ «Об автомобильных дорогах </w:t>
        </w:r>
        <w:proofErr w:type="gramStart"/>
        <w:r w:rsidR="00FF52D1" w:rsidRPr="00A643F3">
          <w:rPr>
            <w:rFonts w:ascii="Times New Roman" w:eastAsia="Calibri" w:hAnsi="Times New Roman" w:cs="Times New Roman"/>
            <w:sz w:val="24"/>
            <w:szCs w:val="24"/>
          </w:rPr>
          <w:t>и</w:t>
        </w:r>
        <w:proofErr w:type="gramEnd"/>
        <w:r w:rsidR="00FF52D1" w:rsidRPr="00A643F3">
          <w:rPr>
            <w:rFonts w:ascii="Times New Roman" w:eastAsia="Calibri" w:hAnsi="Times New Roman" w:cs="Times New Roman"/>
            <w:sz w:val="24"/>
            <w:szCs w:val="24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» («Собрание законодательства РФ», 12.11.2007, № 46, ст. 5553, «Парламентская газета», № 156-157, 14.11.2007, «Российская газета», № 254, 14.11.2007); </w:t>
      </w:r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2D1" w:rsidRPr="00A643F3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 от 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</w:t>
      </w:r>
      <w:r w:rsidR="00E42E49">
        <w:rPr>
          <w:rFonts w:ascii="Times New Roman" w:eastAsia="Calibri" w:hAnsi="Times New Roman" w:cs="Times New Roman"/>
          <w:sz w:val="24"/>
          <w:szCs w:val="24"/>
        </w:rPr>
        <w:t>03.08.2006).</w:t>
      </w:r>
      <w:bookmarkStart w:id="0" w:name="_GoBack"/>
      <w:bookmarkEnd w:id="0"/>
    </w:p>
    <w:p w:rsidR="00A643F3" w:rsidRPr="00A643F3" w:rsidRDefault="00A643F3" w:rsidP="00FF5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2D1" w:rsidRPr="00A643F3" w:rsidRDefault="00FF52D1">
      <w:pPr>
        <w:rPr>
          <w:rFonts w:ascii="Times New Roman" w:hAnsi="Times New Roman" w:cs="Times New Roman"/>
          <w:sz w:val="24"/>
          <w:szCs w:val="24"/>
        </w:rPr>
      </w:pPr>
    </w:p>
    <w:sectPr w:rsidR="00FF52D1" w:rsidRPr="00A6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D1"/>
    <w:rsid w:val="0062259B"/>
    <w:rsid w:val="00716728"/>
    <w:rsid w:val="008771DB"/>
    <w:rsid w:val="00A643F3"/>
    <w:rsid w:val="00E42E4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7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65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7</cp:revision>
  <dcterms:created xsi:type="dcterms:W3CDTF">2019-09-19T13:50:00Z</dcterms:created>
  <dcterms:modified xsi:type="dcterms:W3CDTF">2022-09-06T11:34:00Z</dcterms:modified>
</cp:coreProperties>
</file>