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11E6AE" w14:textId="40FC7B72" w:rsidR="00050345" w:rsidRDefault="00050345" w:rsidP="00050345">
      <w:pPr>
        <w:shd w:val="clear" w:color="auto" w:fill="FFFFFF"/>
        <w:spacing w:after="180" w:line="240" w:lineRule="auto"/>
        <w:outlineLvl w:val="3"/>
        <w:rPr>
          <w:rFonts w:ascii="inherit" w:eastAsia="Times New Roman" w:hAnsi="inherit" w:cs="Segoe UI Historic"/>
          <w:b/>
          <w:bCs/>
          <w:color w:val="050505"/>
          <w:sz w:val="23"/>
          <w:szCs w:val="23"/>
          <w:lang w:eastAsia="ru-RU"/>
        </w:rPr>
      </w:pPr>
      <w:bookmarkStart w:id="0" w:name="_GoBack"/>
      <w:bookmarkEnd w:id="0"/>
      <w:r w:rsidRPr="00050345">
        <w:rPr>
          <w:rFonts w:ascii="inherit" w:eastAsia="Times New Roman" w:hAnsi="inherit" w:cs="Segoe UI Historic"/>
          <w:b/>
          <w:bCs/>
          <w:color w:val="050505"/>
          <w:sz w:val="23"/>
          <w:szCs w:val="23"/>
          <w:lang w:eastAsia="ru-RU"/>
        </w:rPr>
        <w:t>Учимся читать информацию на этикетке с товаром правильно!</w:t>
      </w:r>
    </w:p>
    <w:p w14:paraId="3118945D" w14:textId="3B85F8CB" w:rsidR="005D5B79" w:rsidRPr="00050345" w:rsidRDefault="005D5B79" w:rsidP="00050345">
      <w:pPr>
        <w:shd w:val="clear" w:color="auto" w:fill="FFFFFF"/>
        <w:spacing w:after="180" w:line="240" w:lineRule="auto"/>
        <w:outlineLvl w:val="3"/>
        <w:rPr>
          <w:rFonts w:ascii="Segoe UI Historic" w:eastAsia="Times New Roman" w:hAnsi="Segoe UI Historic" w:cs="Segoe UI Historic"/>
          <w:b/>
          <w:bCs/>
          <w:color w:val="050505"/>
          <w:sz w:val="23"/>
          <w:szCs w:val="23"/>
          <w:lang w:eastAsia="ru-RU"/>
        </w:rPr>
      </w:pPr>
      <w:r>
        <w:rPr>
          <w:rFonts w:ascii="Segoe UI Historic" w:eastAsia="Times New Roman" w:hAnsi="Segoe UI Historic" w:cs="Segoe UI Historic"/>
          <w:b/>
          <w:bCs/>
          <w:noProof/>
          <w:color w:val="050505"/>
          <w:sz w:val="23"/>
          <w:szCs w:val="23"/>
          <w:lang w:eastAsia="ru-RU"/>
        </w:rPr>
        <w:drawing>
          <wp:inline distT="0" distB="0" distL="0" distR="0" wp14:anchorId="0BBCFD22" wp14:editId="2132F8F8">
            <wp:extent cx="5937885" cy="4980940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980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CBA0E3" w14:textId="77777777" w:rsidR="00050345" w:rsidRPr="00050345" w:rsidRDefault="00050345" w:rsidP="00050345">
      <w:pPr>
        <w:shd w:val="clear" w:color="auto" w:fill="FFFFFF"/>
        <w:spacing w:after="12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</w:pPr>
      <w:r w:rsidRPr="00050345">
        <w:rPr>
          <w:rFonts w:ascii="inherit" w:eastAsia="Times New Roman" w:hAnsi="inherit" w:cs="Segoe UI Historic"/>
          <w:noProof/>
          <w:color w:val="050505"/>
          <w:sz w:val="23"/>
          <w:szCs w:val="23"/>
          <w:lang w:eastAsia="ru-RU"/>
        </w:rPr>
        <w:drawing>
          <wp:inline distT="0" distB="0" distL="0" distR="0" wp14:anchorId="469649D0" wp14:editId="0E9A80F7">
            <wp:extent cx="152400" cy="152400"/>
            <wp:effectExtent l="0" t="0" r="0" b="0"/>
            <wp:docPr id="2" name="Рисунок 2" descr="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🔎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034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 Большинство из нас невнимательно читают этикетку, напечатанную мелким шрифтом и выбирают продукцию известных разрекламированных фирм, марок, брендов и </w:t>
      </w:r>
      <w:proofErr w:type="gramStart"/>
      <w:r w:rsidRPr="0005034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не обращают внимание</w:t>
      </w:r>
      <w:proofErr w:type="gramEnd"/>
      <w:r w:rsidRPr="0005034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на качественные показатели продукта.</w:t>
      </w:r>
    </w:p>
    <w:p w14:paraId="14E81217" w14:textId="77777777" w:rsidR="00050345" w:rsidRPr="00050345" w:rsidRDefault="00050345" w:rsidP="00050345">
      <w:pPr>
        <w:shd w:val="clear" w:color="auto" w:fill="FFFFFF"/>
        <w:spacing w:after="12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</w:pPr>
      <w:r w:rsidRPr="00050345">
        <w:rPr>
          <w:rFonts w:ascii="inherit" w:eastAsia="Times New Roman" w:hAnsi="inherit" w:cs="Segoe UI Historic"/>
          <w:b/>
          <w:bCs/>
          <w:color w:val="050505"/>
          <w:sz w:val="23"/>
          <w:szCs w:val="23"/>
          <w:lang w:eastAsia="ru-RU"/>
        </w:rPr>
        <w:t>Какая информация должна быть на этикетке?</w:t>
      </w:r>
    </w:p>
    <w:p w14:paraId="260AA5F1" w14:textId="77777777" w:rsidR="00050345" w:rsidRPr="00050345" w:rsidRDefault="00050345" w:rsidP="00050345">
      <w:pPr>
        <w:shd w:val="clear" w:color="auto" w:fill="FFFFFF"/>
        <w:spacing w:after="12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</w:pPr>
      <w:r w:rsidRPr="00050345">
        <w:rPr>
          <w:rFonts w:ascii="inherit" w:eastAsia="Times New Roman" w:hAnsi="inherit" w:cs="Segoe UI Historic"/>
          <w:noProof/>
          <w:color w:val="050505"/>
          <w:sz w:val="23"/>
          <w:szCs w:val="23"/>
          <w:lang w:eastAsia="ru-RU"/>
        </w:rPr>
        <w:drawing>
          <wp:inline distT="0" distB="0" distL="0" distR="0" wp14:anchorId="58523362" wp14:editId="648A2485">
            <wp:extent cx="152400" cy="152400"/>
            <wp:effectExtent l="0" t="0" r="0" b="0"/>
            <wp:docPr id="3" name="Рисунок 3" descr="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📍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034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 С точки зрения потребителя состав продукта на производстве печатают этикетки с очень мелким шрифтом, не указывая на этикетке консерванты и красители, привлекают внимание покупателя красивой картинкой, не имеющей никакого отношения к продаваемому продукту. В итоге, на стол потребителя попадает «клубничный» йогурт с искусственными </w:t>
      </w:r>
      <w:proofErr w:type="spellStart"/>
      <w:r w:rsidRPr="0005034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ароматизаторами</w:t>
      </w:r>
      <w:proofErr w:type="spellEnd"/>
      <w:r w:rsidRPr="0005034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, «фруктовые» мюсли без фруктов, «говяжьи» сосиски, изготовленные из сои или смеси некачественного мяса.</w:t>
      </w:r>
    </w:p>
    <w:p w14:paraId="018CE120" w14:textId="77777777" w:rsidR="00050345" w:rsidRPr="00050345" w:rsidRDefault="00050345" w:rsidP="00050345">
      <w:pPr>
        <w:shd w:val="clear" w:color="auto" w:fill="FFFFFF"/>
        <w:spacing w:after="12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</w:pPr>
      <w:r w:rsidRPr="00050345">
        <w:rPr>
          <w:rFonts w:ascii="inherit" w:eastAsia="Times New Roman" w:hAnsi="inherit" w:cs="Segoe UI Historic"/>
          <w:noProof/>
          <w:color w:val="050505"/>
          <w:sz w:val="23"/>
          <w:szCs w:val="23"/>
          <w:lang w:eastAsia="ru-RU"/>
        </w:rPr>
        <w:drawing>
          <wp:inline distT="0" distB="0" distL="0" distR="0" wp14:anchorId="22A7EE11" wp14:editId="1F64BD4C">
            <wp:extent cx="152400" cy="152400"/>
            <wp:effectExtent l="0" t="0" r="0" b="0"/>
            <wp:docPr id="4" name="Рисунок 4" descr="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📍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034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 Для защиты потребителей были разработаны требования к маркировке продуктов. Раньше их соблюдения требовали ГОСТы, теперь качество продуктов определяется техническими регламентами, действующими на территории Таможенного Союза.</w:t>
      </w:r>
    </w:p>
    <w:p w14:paraId="14A5428C" w14:textId="77777777" w:rsidR="00050345" w:rsidRPr="00050345" w:rsidRDefault="00050345" w:rsidP="00050345">
      <w:pPr>
        <w:shd w:val="clear" w:color="auto" w:fill="FFFFFF"/>
        <w:spacing w:after="12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</w:pPr>
      <w:r w:rsidRPr="00050345">
        <w:rPr>
          <w:rFonts w:ascii="inherit" w:eastAsia="Times New Roman" w:hAnsi="inherit" w:cs="Segoe UI Historic"/>
          <w:noProof/>
          <w:color w:val="050505"/>
          <w:sz w:val="23"/>
          <w:szCs w:val="23"/>
          <w:lang w:eastAsia="ru-RU"/>
        </w:rPr>
        <w:drawing>
          <wp:inline distT="0" distB="0" distL="0" distR="0" wp14:anchorId="76BECC25" wp14:editId="10AAA8D9">
            <wp:extent cx="152400" cy="152400"/>
            <wp:effectExtent l="0" t="0" r="0" b="0"/>
            <wp:docPr id="5" name="Рисунок 5" descr="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📍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034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 Производитель выполнил в полной мере ГОСТ, если на этикетке: присутствует наименование производителя, название товара (продукта), состав, а также </w:t>
      </w:r>
      <w:proofErr w:type="gramStart"/>
      <w:r w:rsidRPr="0005034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указаны</w:t>
      </w:r>
      <w:proofErr w:type="gramEnd"/>
      <w:r w:rsidRPr="0005034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пищевая и энергетическая ценность. Кроме того, имеются сведения об адресе производства, сроке и условиях хранения, дата изготовления товара.</w:t>
      </w:r>
    </w:p>
    <w:p w14:paraId="22F6B800" w14:textId="77777777" w:rsidR="00050345" w:rsidRPr="00050345" w:rsidRDefault="00050345" w:rsidP="00050345">
      <w:pPr>
        <w:shd w:val="clear" w:color="auto" w:fill="FFFFFF"/>
        <w:spacing w:after="12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</w:pPr>
      <w:r w:rsidRPr="00050345">
        <w:rPr>
          <w:rFonts w:ascii="inherit" w:eastAsia="Times New Roman" w:hAnsi="inherit" w:cs="Segoe UI Historic"/>
          <w:noProof/>
          <w:color w:val="050505"/>
          <w:sz w:val="23"/>
          <w:szCs w:val="23"/>
          <w:lang w:eastAsia="ru-RU"/>
        </w:rPr>
        <w:drawing>
          <wp:inline distT="0" distB="0" distL="0" distR="0" wp14:anchorId="7E1C349E" wp14:editId="1B1B7C8C">
            <wp:extent cx="152400" cy="152400"/>
            <wp:effectExtent l="0" t="0" r="0" b="0"/>
            <wp:docPr id="6" name="Рисунок 6" descr="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📍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034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 Надписи типа «Без ГМО», «Натуральный», «Диетический» не должны находиться на этикетке и упаковке, так как не сообщают покупателю никакой ценной информации. </w:t>
      </w:r>
      <w:r w:rsidRPr="0005034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lastRenderedPageBreak/>
        <w:t xml:space="preserve">Обязательно должны быть указаны </w:t>
      </w:r>
      <w:proofErr w:type="spellStart"/>
      <w:r w:rsidRPr="0005034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улучшители</w:t>
      </w:r>
      <w:proofErr w:type="spellEnd"/>
      <w:r w:rsidRPr="0005034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вкуса, </w:t>
      </w:r>
      <w:proofErr w:type="spellStart"/>
      <w:r w:rsidRPr="0005034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БАДы</w:t>
      </w:r>
      <w:proofErr w:type="spellEnd"/>
      <w:r w:rsidRPr="0005034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, </w:t>
      </w:r>
      <w:proofErr w:type="spellStart"/>
      <w:r w:rsidRPr="0005034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ароматизаторы</w:t>
      </w:r>
      <w:proofErr w:type="spellEnd"/>
      <w:r w:rsidRPr="0005034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, красители, другие "Е" и так далее.</w:t>
      </w:r>
    </w:p>
    <w:p w14:paraId="6DFD8D62" w14:textId="77777777" w:rsidR="00050345" w:rsidRPr="00050345" w:rsidRDefault="00050345" w:rsidP="00050345">
      <w:pPr>
        <w:shd w:val="clear" w:color="auto" w:fill="FFFFFF"/>
        <w:spacing w:after="12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</w:pPr>
      <w:r w:rsidRPr="00050345">
        <w:rPr>
          <w:rFonts w:ascii="inherit" w:eastAsia="Times New Roman" w:hAnsi="inherit" w:cs="Segoe UI Historic"/>
          <w:noProof/>
          <w:color w:val="050505"/>
          <w:sz w:val="23"/>
          <w:szCs w:val="23"/>
          <w:lang w:eastAsia="ru-RU"/>
        </w:rPr>
        <w:drawing>
          <wp:inline distT="0" distB="0" distL="0" distR="0" wp14:anchorId="0885D71C" wp14:editId="119A1542">
            <wp:extent cx="152400" cy="152400"/>
            <wp:effectExtent l="0" t="0" r="0" b="0"/>
            <wp:docPr id="7" name="Рисунок 7" descr="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📍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034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 Для расфасованных продуктов обязательно указывается нетто (то есть чистый вес продукта), объем или количество единиц продукта в упаковке. Если продукт изготовлен не в России, то помимо оригинальной этикетки, на продукт наклеивается этикетка с переводом на русский язык. Ее размещают совместно с оригиналом или наклеивают на сам товар. Дополнительно (но не обязательно) указывается сведения о документе, в соответствии с которым произведена продукция (это ГОСТ или ТУ), придуманное название, товарный знак, сведения об его правообладателе, место происхождения продукции, наименование и адрес местонахождения лицензиара, отметки о прохождении добровольной сертификации.</w:t>
      </w:r>
    </w:p>
    <w:p w14:paraId="3325E5B2" w14:textId="77777777" w:rsidR="00050345" w:rsidRPr="00050345" w:rsidRDefault="00050345" w:rsidP="00050345">
      <w:pPr>
        <w:shd w:val="clear" w:color="auto" w:fill="FFFFFF"/>
        <w:spacing w:after="12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</w:pPr>
      <w:r w:rsidRPr="00050345">
        <w:rPr>
          <w:rFonts w:ascii="inherit" w:eastAsia="Times New Roman" w:hAnsi="inherit" w:cs="Segoe UI Historic"/>
          <w:noProof/>
          <w:color w:val="050505"/>
          <w:sz w:val="23"/>
          <w:szCs w:val="23"/>
          <w:lang w:eastAsia="ru-RU"/>
        </w:rPr>
        <w:drawing>
          <wp:inline distT="0" distB="0" distL="0" distR="0" wp14:anchorId="5F2E2E69" wp14:editId="09B75D25">
            <wp:extent cx="152400" cy="152400"/>
            <wp:effectExtent l="0" t="0" r="0" b="0"/>
            <wp:docPr id="8" name="Рисунок 8" descr="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📍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034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 Состав продукта на этикетке </w:t>
      </w:r>
      <w:proofErr w:type="gramStart"/>
      <w:r w:rsidRPr="0005034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должен правильно указан</w:t>
      </w:r>
      <w:proofErr w:type="gramEnd"/>
      <w:r w:rsidRPr="0005034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- в порядке убывания основных ингредиентов продукта.</w:t>
      </w:r>
    </w:p>
    <w:p w14:paraId="4FE9ADE9" w14:textId="77777777" w:rsidR="00050345" w:rsidRPr="00050345" w:rsidRDefault="00050345" w:rsidP="00050345">
      <w:pPr>
        <w:shd w:val="clear" w:color="auto" w:fill="FFFFFF"/>
        <w:spacing w:after="12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</w:pPr>
      <w:r w:rsidRPr="00050345">
        <w:rPr>
          <w:rFonts w:ascii="inherit" w:eastAsia="Times New Roman" w:hAnsi="inherit" w:cs="Segoe UI Historic"/>
          <w:noProof/>
          <w:color w:val="050505"/>
          <w:sz w:val="23"/>
          <w:szCs w:val="23"/>
          <w:lang w:eastAsia="ru-RU"/>
        </w:rPr>
        <w:drawing>
          <wp:inline distT="0" distB="0" distL="0" distR="0" wp14:anchorId="5A7D169A" wp14:editId="0BD8FAB3">
            <wp:extent cx="152400" cy="152400"/>
            <wp:effectExtent l="0" t="0" r="0" b="0"/>
            <wp:docPr id="9" name="Рисунок 9" descr="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📍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034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 Этикетка с переводом на русский язык может быть наклеена поверх оригинальной этикетки (иностранной).</w:t>
      </w:r>
    </w:p>
    <w:p w14:paraId="52C1B217" w14:textId="77777777" w:rsidR="00050345" w:rsidRPr="00050345" w:rsidRDefault="00050345" w:rsidP="00050345">
      <w:pPr>
        <w:shd w:val="clear" w:color="auto" w:fill="FFFFFF"/>
        <w:spacing w:after="12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</w:pPr>
      <w:r w:rsidRPr="00050345">
        <w:rPr>
          <w:rFonts w:ascii="inherit" w:eastAsia="Times New Roman" w:hAnsi="inherit" w:cs="Segoe UI Historic"/>
          <w:b/>
          <w:bCs/>
          <w:color w:val="050505"/>
          <w:sz w:val="23"/>
          <w:szCs w:val="23"/>
          <w:lang w:eastAsia="ru-RU"/>
        </w:rPr>
        <w:t>Какой должна быть маркировка этикетками?</w:t>
      </w:r>
    </w:p>
    <w:p w14:paraId="6BD9EC27" w14:textId="77777777" w:rsidR="00050345" w:rsidRPr="00050345" w:rsidRDefault="00050345" w:rsidP="00050345">
      <w:pPr>
        <w:shd w:val="clear" w:color="auto" w:fill="FFFFFF"/>
        <w:spacing w:after="12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</w:pPr>
      <w:r w:rsidRPr="00050345">
        <w:rPr>
          <w:rFonts w:ascii="inherit" w:eastAsia="Times New Roman" w:hAnsi="inherit" w:cs="Segoe UI Historic"/>
          <w:noProof/>
          <w:color w:val="050505"/>
          <w:sz w:val="23"/>
          <w:szCs w:val="23"/>
          <w:lang w:eastAsia="ru-RU"/>
        </w:rPr>
        <w:drawing>
          <wp:inline distT="0" distB="0" distL="0" distR="0" wp14:anchorId="1E1655F5" wp14:editId="59EC62EE">
            <wp:extent cx="152400" cy="152400"/>
            <wp:effectExtent l="0" t="0" r="0" b="0"/>
            <wp:docPr id="10" name="Рисунок 10" descr="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📍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034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 Маркировка должна быть:</w:t>
      </w:r>
    </w:p>
    <w:p w14:paraId="22457F2B" w14:textId="77777777" w:rsidR="00050345" w:rsidRPr="00050345" w:rsidRDefault="00050345" w:rsidP="0005034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</w:pPr>
      <w:proofErr w:type="gramStart"/>
      <w:r w:rsidRPr="0005034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Понятной</w:t>
      </w:r>
      <w:proofErr w:type="gramEnd"/>
      <w:r w:rsidRPr="0005034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, легко читаемой, достоверной и не в коем случае не вводить потребителя в заблуждение</w:t>
      </w:r>
    </w:p>
    <w:p w14:paraId="5F2C56C8" w14:textId="77777777" w:rsidR="00050345" w:rsidRPr="00050345" w:rsidRDefault="00050345" w:rsidP="0005034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</w:pPr>
      <w:r w:rsidRPr="0005034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Информация должна быть нанесена с использованием надписей, символов, контрастных фону самой маркировки.</w:t>
      </w:r>
    </w:p>
    <w:p w14:paraId="430A1F68" w14:textId="77777777" w:rsidR="00050345" w:rsidRPr="00050345" w:rsidRDefault="00050345" w:rsidP="0005034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</w:pPr>
      <w:r w:rsidRPr="0005034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Также информация наносится красками или способом, гарантирующим ее сохранность в течение всего срока использования</w:t>
      </w:r>
    </w:p>
    <w:p w14:paraId="7663B012" w14:textId="77777777" w:rsidR="00050345" w:rsidRPr="00050345" w:rsidRDefault="00050345" w:rsidP="00050345">
      <w:pPr>
        <w:shd w:val="clear" w:color="auto" w:fill="FFFFFF"/>
        <w:spacing w:after="12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</w:pPr>
      <w:r w:rsidRPr="00050345">
        <w:rPr>
          <w:rFonts w:ascii="inherit" w:eastAsia="Times New Roman" w:hAnsi="inherit" w:cs="Segoe UI Historic"/>
          <w:noProof/>
          <w:color w:val="050505"/>
          <w:sz w:val="23"/>
          <w:szCs w:val="23"/>
          <w:lang w:eastAsia="ru-RU"/>
        </w:rPr>
        <w:drawing>
          <wp:inline distT="0" distB="0" distL="0" distR="0" wp14:anchorId="5C9C36E0" wp14:editId="6FF21739">
            <wp:extent cx="152400" cy="152400"/>
            <wp:effectExtent l="0" t="0" r="0" b="0"/>
            <wp:docPr id="11" name="Рисунок 11" descr="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📍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0345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 Наименование продукции, срок годности, условия хранения, компоненты, способные вызвать аллергическую реакцию, должны наноситься непосредственно на потребительскую упаковку или на этикетку, удаление которой с упаковки затруднено. Остальные сведения могут наноситься на любую этикетку или листок-вкладыш, (кроме компонентов, способные вызвать аллергическую реакцию).</w:t>
      </w:r>
    </w:p>
    <w:p w14:paraId="696693D4" w14:textId="77777777" w:rsidR="00050345" w:rsidRPr="00050345" w:rsidRDefault="00050345" w:rsidP="00050345">
      <w:pPr>
        <w:shd w:val="clear" w:color="auto" w:fill="FFFFFF"/>
        <w:spacing w:after="12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</w:pPr>
      <w:r w:rsidRPr="00050345">
        <w:rPr>
          <w:rFonts w:ascii="inherit" w:eastAsia="Times New Roman" w:hAnsi="inherit" w:cs="Segoe UI Historic"/>
          <w:b/>
          <w:bCs/>
          <w:color w:val="050505"/>
          <w:sz w:val="23"/>
          <w:szCs w:val="23"/>
          <w:lang w:eastAsia="ru-RU"/>
        </w:rPr>
        <w:t xml:space="preserve">Следите за новостями проекта: в следующем посте расскажем </w:t>
      </w:r>
      <w:proofErr w:type="gramStart"/>
      <w:r w:rsidRPr="00050345">
        <w:rPr>
          <w:rFonts w:ascii="inherit" w:eastAsia="Times New Roman" w:hAnsi="inherit" w:cs="Segoe UI Historic"/>
          <w:b/>
          <w:bCs/>
          <w:color w:val="050505"/>
          <w:sz w:val="23"/>
          <w:szCs w:val="23"/>
          <w:lang w:eastAsia="ru-RU"/>
        </w:rPr>
        <w:t>подробно</w:t>
      </w:r>
      <w:proofErr w:type="gramEnd"/>
      <w:r w:rsidRPr="00050345">
        <w:rPr>
          <w:rFonts w:ascii="inherit" w:eastAsia="Times New Roman" w:hAnsi="inherit" w:cs="Segoe UI Historic"/>
          <w:b/>
          <w:bCs/>
          <w:color w:val="050505"/>
          <w:sz w:val="23"/>
          <w:szCs w:val="23"/>
          <w:lang w:eastAsia="ru-RU"/>
        </w:rPr>
        <w:t xml:space="preserve"> как читать информацию на разных продуктах питания.</w:t>
      </w:r>
    </w:p>
    <w:p w14:paraId="1F421E6F" w14:textId="21D1B388" w:rsidR="00537919" w:rsidRDefault="00537919"/>
    <w:sectPr w:rsidR="005379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 Historic">
    <w:altName w:val="Segoe UI Symbol"/>
    <w:charset w:val="00"/>
    <w:family w:val="swiss"/>
    <w:pitch w:val="variable"/>
    <w:sig w:usb0="00000003" w:usb1="02000002" w:usb2="0060C08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476CFC"/>
    <w:multiLevelType w:val="multilevel"/>
    <w:tmpl w:val="86F00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345"/>
    <w:rsid w:val="00050345"/>
    <w:rsid w:val="00537919"/>
    <w:rsid w:val="005D5B79"/>
    <w:rsid w:val="00FC7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C6B1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7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74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7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74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737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10650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4980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86622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4239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9872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9330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7316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8844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9276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1813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814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1120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37238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9153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19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20388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492</Words>
  <Characters>2809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Xiaomi</dc:creator>
  <cp:lastModifiedBy>Завьялова Екатерина Евгеньевна</cp:lastModifiedBy>
  <cp:revision>2</cp:revision>
  <dcterms:created xsi:type="dcterms:W3CDTF">2021-10-29T11:19:00Z</dcterms:created>
  <dcterms:modified xsi:type="dcterms:W3CDTF">2021-10-29T11:19:00Z</dcterms:modified>
</cp:coreProperties>
</file>