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C7A500D" wp14:editId="7B5E02FF">
            <wp:extent cx="462425" cy="53065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98" cy="5276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A33" w:rsidRPr="005F3C82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30"/>
          <w:lang w:eastAsia="ar-SA"/>
        </w:rPr>
      </w:pPr>
    </w:p>
    <w:p w:rsidR="00375A33" w:rsidRPr="00375A33" w:rsidRDefault="00ED7800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375A33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375A33" w:rsidRPr="005F3C82" w:rsidRDefault="00375A33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3C82" w:rsidRPr="005F3C82" w:rsidRDefault="005F3C8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color w:val="000000"/>
          <w:sz w:val="28"/>
          <w:szCs w:val="28"/>
        </w:rPr>
        <w:t>10.01.2022   № 8</w:t>
      </w:r>
    </w:p>
    <w:p w:rsidR="00375A33" w:rsidRP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</w:p>
    <w:p w:rsid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bookmarkStart w:id="0" w:name="_Hlk91061983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</w:t>
      </w:r>
      <w:r w:rsid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ие физической культуры и спорта</w:t>
      </w:r>
    </w:p>
    <w:p w:rsid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bookmarkEnd w:id="0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375A33" w:rsidRP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2022-2025 годы</w:t>
      </w:r>
    </w:p>
    <w:p w:rsidR="00375A33" w:rsidRPr="005F3C82" w:rsidRDefault="00375A33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A33" w:rsidRPr="005F3C82" w:rsidRDefault="00375A33" w:rsidP="005F3C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5919B4" w:rsidRPr="005F3C82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041FE9" w:rsidRPr="005F3C82">
        <w:rPr>
          <w:rFonts w:ascii="Times New Roman" w:eastAsia="Times New Roman" w:hAnsi="Times New Roman" w:cs="Times New Roman"/>
          <w:sz w:val="28"/>
          <w:szCs w:val="28"/>
        </w:rPr>
        <w:t>района от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07.09.2021 № 751 «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статьей 26 Устава Гаврилов-Ямского муниципального района Ярославской области,</w:t>
      </w:r>
    </w:p>
    <w:p w:rsidR="00D92170" w:rsidRPr="005F3C82" w:rsidRDefault="00D92170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170" w:rsidRPr="005F3C82" w:rsidRDefault="00D92170" w:rsidP="005F3C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D61057" w:rsidRPr="005F3C82" w:rsidRDefault="00D61057" w:rsidP="005F3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7395" w:rsidRPr="005F3C82" w:rsidRDefault="007F7395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F3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bookmarkStart w:id="1" w:name="_Hlk79759737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физической культуры и спорта в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на 2022-2025 годы </w:t>
      </w:r>
      <w:bookmarkEnd w:id="1"/>
      <w:r w:rsidRPr="005F3C82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2. Признать утратившими силу</w:t>
      </w:r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</w:t>
      </w:r>
      <w:proofErr w:type="gramStart"/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7395" w:rsidRPr="005F3C82" w:rsidRDefault="007F7395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- от 02.12.2019</w:t>
      </w:r>
      <w:r w:rsidR="005F3C8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1310 «Об утверждении муниципальной программы «</w:t>
      </w:r>
      <w:r w:rsid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физической 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культуры и спорта в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годы;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04.08.2020 № 559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09.02.2021 № 127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22.04.2021 № 385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23.07.2021 № 637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7F7395" w:rsidRPr="005F3C82" w:rsidRDefault="007F7395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22.11.2021 № 952 «О внесении изменений в постановление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CB6999" w:rsidRPr="005F3C82" w:rsidRDefault="00CB6999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24.12.2021 №1079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02.12.2019 №1310;</w:t>
      </w:r>
    </w:p>
    <w:p w:rsidR="00D61057" w:rsidRPr="005F3C82" w:rsidRDefault="00D61057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- от 12.12.2019 № 1352 «Об утверждении муниципальной целевой программы «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физической культуры и спорта в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FF0010" w:rsidRPr="005F3C82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годы;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30.03.2020 № 301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03.08.2020 № 596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09.02.2021 № 126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22.04.2021 № 386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07.09.2021 № 749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D61057" w:rsidRPr="005F3C82" w:rsidRDefault="00D61057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- от 29.11.2021 № 971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№1352;</w:t>
      </w:r>
    </w:p>
    <w:p w:rsidR="007862F8" w:rsidRPr="005F3C82" w:rsidRDefault="007862F8" w:rsidP="005F3C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от 29.12.2021 № 1100 «О внесении изменений в постановление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12.12.2019 №1352</w:t>
      </w:r>
      <w:r w:rsidR="0095381D" w:rsidRPr="005F3C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7395" w:rsidRPr="005F3C82" w:rsidRDefault="007F7395" w:rsidP="005F3C82">
      <w:p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</w:t>
      </w:r>
      <w:r w:rsid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первого 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заместителя Главы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</w:t>
      </w:r>
      <w:r w:rsidR="0095381D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-Ямского</w:t>
      </w:r>
      <w:proofErr w:type="gramEnd"/>
      <w:r w:rsidR="0095381D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 </w:t>
      </w:r>
      <w:proofErr w:type="spellStart"/>
      <w:r w:rsidR="00D6105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Забаева</w:t>
      </w:r>
      <w:proofErr w:type="spellEnd"/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6105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D6105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А.</w:t>
      </w:r>
    </w:p>
    <w:p w:rsidR="007F7395" w:rsidRPr="005F3C82" w:rsidRDefault="007F7395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Постановление опубликовать в районной массовой г</w:t>
      </w:r>
      <w:r w:rsidR="005F3C82">
        <w:rPr>
          <w:rFonts w:ascii="Times New Roman" w:eastAsia="Times New Roman" w:hAnsi="Times New Roman" w:cs="Times New Roman"/>
          <w:sz w:val="28"/>
          <w:szCs w:val="28"/>
        </w:rPr>
        <w:t>азете «Гаврилов-</w:t>
      </w:r>
      <w:proofErr w:type="spellStart"/>
      <w:r w:rsidR="005F3C82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="005F3C82">
        <w:rPr>
          <w:rFonts w:ascii="Times New Roman" w:eastAsia="Times New Roman" w:hAnsi="Times New Roman" w:cs="Times New Roman"/>
          <w:sz w:val="28"/>
          <w:szCs w:val="28"/>
        </w:rPr>
        <w:t xml:space="preserve"> вестник»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7F7395" w:rsidRDefault="005F3C82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="007F7395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Постановление вступает в силу с момента </w:t>
      </w:r>
      <w:r w:rsidR="0095381D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официального </w:t>
      </w:r>
      <w:r w:rsidR="007F7395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опубликования и распространяется </w:t>
      </w:r>
      <w:r w:rsidR="00D6105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правоотношения,</w:t>
      </w:r>
      <w:r w:rsidR="007F7395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возникшие с 1 января 2022 года.</w:t>
      </w:r>
    </w:p>
    <w:p w:rsidR="005F3C82" w:rsidRDefault="005F3C82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3C82" w:rsidRPr="005F3C82" w:rsidRDefault="005F3C82" w:rsidP="005F3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F7395" w:rsidRPr="005F3C82" w:rsidRDefault="007F7395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CB6999" w:rsidRDefault="007F7395" w:rsidP="005F3C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ab/>
      </w:r>
      <w:r w:rsidRPr="005F3C8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А.А.</w:t>
      </w:r>
      <w:r w:rsidR="00D92170" w:rsidRPr="005F3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C82">
        <w:rPr>
          <w:rFonts w:ascii="Times New Roman" w:eastAsia="Times New Roman" w:hAnsi="Times New Roman" w:cs="Times New Roman"/>
          <w:sz w:val="28"/>
          <w:szCs w:val="28"/>
        </w:rPr>
        <w:t>Комаров</w:t>
      </w:r>
      <w:bookmarkStart w:id="2" w:name="P336"/>
      <w:bookmarkEnd w:id="2"/>
    </w:p>
    <w:p w:rsidR="00103F9A" w:rsidRDefault="00103F9A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F3C82" w:rsidRDefault="005F3C82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F3C82" w:rsidRDefault="005F3C82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F3C82" w:rsidRDefault="005F3C82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5F3C82" w:rsidRDefault="00DB7F81" w:rsidP="005F3C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</w:p>
    <w:p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 xml:space="preserve"> 10.01.2022   № 8</w:t>
      </w:r>
      <w:r w:rsidRPr="00DB7F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B7F81" w:rsidRDefault="00DB7F81" w:rsidP="001341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7937" w:rsidRPr="00B8165C" w:rsidRDefault="00436975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793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</w:t>
      </w:r>
      <w:r w:rsidR="00687937" w:rsidRPr="00B8165C">
        <w:rPr>
          <w:rFonts w:ascii="Times New Roman" w:eastAsia="Times New Roman" w:hAnsi="Times New Roman" w:cs="Times New Roman"/>
          <w:sz w:val="26"/>
          <w:szCs w:val="26"/>
        </w:rPr>
        <w:t xml:space="preserve">ПРОГРАММА </w:t>
      </w:r>
      <w:r w:rsidR="00687937">
        <w:rPr>
          <w:rFonts w:ascii="Times New Roman" w:eastAsia="Times New Roman" w:hAnsi="Times New Roman" w:cs="Times New Roman"/>
          <w:sz w:val="26"/>
          <w:szCs w:val="26"/>
        </w:rPr>
        <w:t>ГАВРИЛОВ-ЯМСКОГО МУНИЦИПАЛЬНОГО РАЙОНА</w:t>
      </w:r>
    </w:p>
    <w:p w:rsidR="00687937" w:rsidRPr="00687937" w:rsidRDefault="00687937" w:rsidP="00687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6879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физической культуры и спорта в </w:t>
      </w:r>
      <w:proofErr w:type="gramStart"/>
      <w:r w:rsidRPr="00687937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6879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районе» на 202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687937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6879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туризма, спорта и 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молодежной политики Администрации муниципального района, ведущий специалист </w:t>
            </w:r>
            <w:proofErr w:type="spellStart"/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Чекменев</w:t>
            </w:r>
            <w:proofErr w:type="spellEnd"/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Анатольевич 8(48534)23651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>Забаев</w:t>
            </w:r>
            <w:proofErr w:type="spellEnd"/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туризма, спорта и 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 муниципального района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 1 января 2022 по 31 декабря 2025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E057F9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57F9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для всех категорий и групп населения условий для</w:t>
            </w:r>
            <w:r w:rsidRPr="00E057F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занятий физической культурой и спортом, массовым спортом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C93C74" w:rsidRDefault="00C93C74" w:rsidP="00C93C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МЦП 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</w:rPr>
              <w:t>«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ФИЗИЧЕСКОЙ КУЛЬТУРЫ И СПОРТА</w:t>
            </w:r>
            <w:r w:rsidRPr="00C93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ГАВРИЛОВ-ЯМСКОМ</w:t>
            </w:r>
            <w:proofErr w:type="gramEnd"/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687937" w:rsidRPr="00B8165C" w:rsidRDefault="00A33EC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2469000,00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средства: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87937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93C74" w:rsidRDefault="00C93C7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</w:t>
            </w:r>
            <w:r w:rsid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0565D" w:rsidRPr="00B8165C" w:rsidRDefault="0040565D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средства:</w:t>
            </w:r>
          </w:p>
          <w:p w:rsidR="0040565D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8165C" w:rsidRDefault="00E25F01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</w:t>
            </w:r>
            <w:r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района</w:t>
            </w:r>
            <w:r w:rsidR="00687937"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</w:t>
            </w:r>
            <w:r w:rsidR="00F2089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4070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00,00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40700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D92170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87937" w:rsidRPr="00B8165C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источники:</w:t>
            </w:r>
          </w:p>
          <w:p w:rsidR="0040565D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687937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687937" w:rsidRPr="0040565D" w:rsidRDefault="00687937" w:rsidP="00405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65C">
              <w:rPr>
                <w:rFonts w:eastAsia="Times New Roman"/>
                <w:sz w:val="26"/>
                <w:szCs w:val="26"/>
              </w:rPr>
              <w:t xml:space="preserve">- 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целевая программа </w:t>
            </w:r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В </w:t>
            </w:r>
            <w:proofErr w:type="gramStart"/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  <w:r w:rsidRPr="004056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7937" w:rsidRPr="0040565D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469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000,00 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F1647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F16478">
              <w:rPr>
                <w:rFonts w:ascii="Times New Roman" w:eastAsia="Times New Roman" w:hAnsi="Times New Roman" w:cs="Times New Roman"/>
                <w:sz w:val="24"/>
                <w:szCs w:val="24"/>
              </w:rPr>
              <w:t>6550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F1647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руб.;</w:t>
            </w:r>
          </w:p>
          <w:p w:rsidR="0040565D" w:rsidRP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</w:t>
            </w:r>
            <w:r w:rsidR="00A33EC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3EC7">
              <w:rPr>
                <w:rFonts w:ascii="Times New Roman" w:eastAsia="Times New Roman" w:hAnsi="Times New Roman" w:cs="Times New Roman"/>
                <w:sz w:val="24"/>
                <w:szCs w:val="24"/>
              </w:rPr>
              <w:t>407000,00</w:t>
            </w:r>
            <w:r w:rsidR="00D92170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937" w:rsidRPr="00B8165C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E268F9" w:rsidRPr="00E268F9" w:rsidRDefault="00E057F9" w:rsidP="00E26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>- доля населения муниципального района в возрасте от 3 до 79 лет, систематически занимающегося физической культурой и спортом</w:t>
            </w:r>
            <w:r w:rsidR="00E268F9"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</w:t>
            </w:r>
            <w:r w:rsidR="002033BD"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268F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371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268F9" w:rsidRPr="00DB7F81">
              <w:rPr>
                <w:rFonts w:ascii="Times New Roman" w:hAnsi="Times New Roman" w:cs="Times New Roman"/>
                <w:bCs/>
                <w:sz w:val="26"/>
                <w:szCs w:val="26"/>
              </w:rPr>
              <w:t>процент</w:t>
            </w:r>
            <w:r w:rsidR="00DB7F81" w:rsidRPr="00DB7F81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="00E268F9" w:rsidRPr="00DB7F8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 2025 году</w:t>
            </w:r>
          </w:p>
          <w:p w:rsidR="00687937" w:rsidRPr="005D0D03" w:rsidRDefault="00687937" w:rsidP="00203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846" w:type="dxa"/>
          </w:tcPr>
          <w:p w:rsidR="00687937" w:rsidRPr="00B8165C" w:rsidRDefault="00733CEE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C93C74" w:rsidRPr="005F3C82">
                <w:rPr>
                  <w:rStyle w:val="a4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http://gavyam.ru/about/management/upr_kul/mcp/</w:t>
              </w:r>
            </w:hyperlink>
            <w:r w:rsidR="00C93C74" w:rsidRPr="005F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EC26EA" w:rsidRDefault="00EC26EA" w:rsidP="00687937"/>
    <w:p w:rsidR="0040565D" w:rsidRDefault="0040565D" w:rsidP="00687937"/>
    <w:p w:rsidR="0040565D" w:rsidRDefault="0040565D" w:rsidP="00687937"/>
    <w:p w:rsidR="0040565D" w:rsidRDefault="0040565D" w:rsidP="00687937"/>
    <w:p w:rsidR="0040565D" w:rsidRDefault="0040565D" w:rsidP="00687937"/>
    <w:p w:rsidR="0040565D" w:rsidRDefault="0040565D" w:rsidP="00687937"/>
    <w:p w:rsidR="0040565D" w:rsidRDefault="0040565D" w:rsidP="00687937"/>
    <w:p w:rsidR="0040565D" w:rsidRPr="00D92170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2170">
        <w:rPr>
          <w:rFonts w:ascii="Times New Roman" w:eastAsia="Times New Roman" w:hAnsi="Times New Roman" w:cs="Times New Roman"/>
          <w:sz w:val="28"/>
          <w:szCs w:val="28"/>
        </w:rPr>
        <w:t>I. Общая характеристика сферы реализации Муниципальной</w:t>
      </w:r>
    </w:p>
    <w:p w:rsidR="0040565D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9217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0565D" w:rsidRPr="0040565D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53C5" w:rsidRPr="00B453C5" w:rsidRDefault="00B453C5" w:rsidP="005F3C8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53C5">
        <w:rPr>
          <w:rFonts w:ascii="Times New Roman" w:eastAsia="Times New Roman" w:hAnsi="Times New Roman" w:cs="Times New Roman"/>
          <w:sz w:val="28"/>
          <w:szCs w:val="28"/>
        </w:rPr>
        <w:t xml:space="preserve">Роль спорта становится не только всё более заметным социальным, но и политическим фактором. Привлечение широких масс населения к занятиям физической культурой и спортом, состояние здоровья населения и успехи на состязаниях самого высокого уровня </w:t>
      </w:r>
      <w:r w:rsidRPr="00B453C5">
        <w:rPr>
          <w:rFonts w:ascii="Times New Roman" w:eastAsia="Times New Roman" w:hAnsi="Times New Roman" w:cs="Times New Roman"/>
          <w:iCs/>
          <w:sz w:val="28"/>
          <w:szCs w:val="28"/>
        </w:rPr>
        <w:t>являются</w:t>
      </w:r>
      <w:r w:rsidRPr="00B453C5">
        <w:rPr>
          <w:rFonts w:ascii="Times New Roman" w:eastAsia="Times New Roman" w:hAnsi="Times New Roman" w:cs="Times New Roman"/>
          <w:sz w:val="28"/>
          <w:szCs w:val="28"/>
        </w:rPr>
        <w:t xml:space="preserve"> доказательством жизнеспособности и духовной силы любой нации, её военной и политической мощи. </w:t>
      </w:r>
    </w:p>
    <w:p w:rsidR="0040565D" w:rsidRPr="0040565D" w:rsidRDefault="0040565D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Так согласно данным на конец 202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 физической культурой и спортом занимается 10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91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8 человек, что составляет 46,2% жителей района. По сравнению с 20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годом число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занимающихся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увеличилось.</w:t>
      </w:r>
    </w:p>
    <w:p w:rsidR="0040565D" w:rsidRPr="0040565D" w:rsidRDefault="0040565D" w:rsidP="005F3C82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Согласно статистической отчетности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конец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районе   работает 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91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спортивное сооружение. Единовременная пропускная способность спортивных сооружений 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2293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чел. - 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% от населения района.   Согласно методике расчета фактической загруженности и мощности спортивных сооружений, рекомендованной Министерством спорта и молодежной политики, загруженность спортивных объектов в районе составляет около 4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%. Основная загруженность приходится на спортивные сооружения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Гаврилов-Ямской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ДЮСШ и спортивные залы образовательных учреждений. В 20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выполнены мероприятия по ремонту спортсооружений, что в значительной мере повысило уровень материально-технической базы физической культуры и спорта в районе.  Ежегодно приобретается спортивный инвентарь для нужд спортивной школы. В 202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финансирование физической культуры и спорта в муниципальном районе 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составило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92170">
        <w:rPr>
          <w:rFonts w:ascii="Times New Roman" w:eastAsia="Times New Roman" w:hAnsi="Times New Roman" w:cs="Times New Roman"/>
          <w:color w:val="000000"/>
          <w:sz w:val="28"/>
          <w:szCs w:val="28"/>
        </w:rPr>
        <w:t>25815</w:t>
      </w:r>
      <w:r w:rsidR="00D92170"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9217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2170"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тыс. рублей.  </w:t>
      </w:r>
    </w:p>
    <w:p w:rsidR="0040565D" w:rsidRPr="0040565D" w:rsidRDefault="0040565D" w:rsidP="005F3C82">
      <w:pPr>
        <w:tabs>
          <w:tab w:val="left" w:pos="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на спортивных сооружениях района проводятся соревнования по различным видам спорта. Наиболее массовыми мероприятиями стали: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Стогинское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-соревнования «Снежинка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Лахости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Шопша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соревнования допризывной молодежи на Кубок памяти В.В. Крылова;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 с. Великое: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соревнования в рамках Великосельской ярмарки и соревнования по мини – футболу на Кубок памяти Б.П.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Бещева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; турнир по волейболу на Кубок Великосельской ярмарки, командное первенство «Великосельский триатлон».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 г. Гаврилов – Ям: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соревнования по лыжным гонкам «Лыжня Гаврилов – Ям»;</w:t>
      </w:r>
    </w:p>
    <w:p w:rsidR="005E40D4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по легкой атлетике «Кубок Главы района»</w:t>
      </w:r>
    </w:p>
    <w:p w:rsidR="005E40D4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легкоатлетический кросс «Гаврилов – Ямская осень», </w:t>
      </w:r>
    </w:p>
    <w:p w:rsidR="0040565D" w:rsidRPr="0040565D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легкоатлетическая эстафета в День Победы;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по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армспорту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«Медвежий угол»;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 шахматам «Кубок Главы»;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-по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полиатлону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Кубок памяти  А.И.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Жирякова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 волейболу Кубок Главы городского поселения;</w:t>
      </w:r>
    </w:p>
    <w:p w:rsidR="005E40D4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по футболу Кубок памяти В.П. Шиткина, </w:t>
      </w:r>
    </w:p>
    <w:p w:rsidR="005E40D4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Чемпионат России среди мужских команд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III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дивизиона</w:t>
      </w:r>
    </w:p>
    <w:p w:rsidR="005E40D4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-Первенство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среди муниципальных районов</w:t>
      </w:r>
    </w:p>
    <w:p w:rsidR="005E40D4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-Кубок «Золотое кольцо» по футболу</w:t>
      </w:r>
    </w:p>
    <w:p w:rsidR="0040565D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-Кубок Ярославской области по футболу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5E40D4" w:rsidRPr="0040565D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-Первенство Ярославской области по мини-футболу;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соревнования районной Спартакиады трудящихся и районной спартакиады школьников;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День физкультурника (массовый велопробег, полумарафон, турнир по волейболу, футбол, турнир по детским шашкам, гиревой спорт,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армспорт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Турнир по шашкам памяти В.А. Никитина</w:t>
      </w:r>
    </w:p>
    <w:p w:rsid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Ретро-матч</w:t>
      </w:r>
    </w:p>
    <w:p w:rsidR="005E40D4" w:rsidRPr="0040565D" w:rsidRDefault="005E40D4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-Соревнования среди ФСК по месту учебы;</w:t>
      </w:r>
    </w:p>
    <w:p w:rsidR="0040565D" w:rsidRPr="0040565D" w:rsidRDefault="0040565D" w:rsidP="005F3C82">
      <w:pPr>
        <w:tabs>
          <w:tab w:val="left" w:pos="1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В 20</w:t>
      </w:r>
      <w:r w:rsidR="006E17BB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6E17BB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годах представители Гаврилов – Ямского муниципального района становились 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победителями и призерами областных соревнований по легкоатлетическому кроссу, зимнему и летнему </w:t>
      </w:r>
      <w:proofErr w:type="spellStart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полиатлону</w:t>
      </w:r>
      <w:proofErr w:type="spellEnd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армспорту</w:t>
      </w:r>
      <w:proofErr w:type="spellEnd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гиревому спорту и шахматам, волейболу. Свыше 3</w:t>
      </w:r>
      <w:r w:rsidR="00B453C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56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человек выполнили нормы комплекса ГТО.</w:t>
      </w:r>
    </w:p>
    <w:p w:rsidR="0040565D" w:rsidRPr="0040565D" w:rsidRDefault="0040565D" w:rsidP="005F3C82">
      <w:pPr>
        <w:tabs>
          <w:tab w:val="left" w:pos="1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СМИ широко освещали проведение на территории района крупных физкультурно-оздоровительных и спортивных мероприятий, сообщали о наиболее значимых успехах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Гаврилов-Ямских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спортсменов, тем самым пропагандируя здоровый образ жизни среди населения района.</w:t>
      </w:r>
    </w:p>
    <w:p w:rsidR="0040565D" w:rsidRPr="0040565D" w:rsidRDefault="0040565D" w:rsidP="005F3C8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Анализ выполнения МП «Развитие физической культуры и спорта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районе» на 2020— 2022г.  показал, что за последние годы увеличилось число массовых спортивных и физкультурно-оздоровительных мероприятий, увеличилось численность населения систематически занимающихся спортом. Тем не менее, несмотря на положительную динамику, реализация вышеуказанной программы выделила ряд проблем, требующих дальнейшего решения в рамках муниципальной программы «Развитие физической культуры и спорта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Ямском муниципальном районе» на 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 (далее - Программа).   </w:t>
      </w:r>
    </w:p>
    <w:p w:rsidR="0040565D" w:rsidRPr="0040565D" w:rsidRDefault="0040565D" w:rsidP="005F3C82">
      <w:pPr>
        <w:tabs>
          <w:tab w:val="left" w:pos="1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Программу включены мероприятия по развитию нормативно-правовой </w:t>
      </w:r>
      <w:r w:rsidR="00B453C5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базы, дальнейшему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укреплению материально – технической базы физической культуры и спорта, увеличению числа жителей Гаврилов-Ямского муниципального района, включая детей и подростков, занимающихся физической культурой и спортом.</w:t>
      </w:r>
    </w:p>
    <w:p w:rsidR="0040565D" w:rsidRPr="0040565D" w:rsidRDefault="0040565D" w:rsidP="005F3C82">
      <w:pPr>
        <w:tabs>
          <w:tab w:val="left" w:pos="1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мер, направленных на развитие физической культуры и спорта, пропаганды здорового образа жизни на территории муниципального образования требует комплексного и последовательного подхода, который предполагает использования программно-целевых методов, обеспечивающих увязку реализации мероприятий Программы по срокам, ресурсам, исполнителям, а также организацию процесса контроля. Программа задает долгосрочные ориентиры развития физической культуры и спорта на территории Гаврилов-Ямского муниципального района, определяет показатели, которые позволяют ежегодно оценивать результаты реализации тех или иных мероприятий. Программа предполагает тесное межведомственное взаимодействие в ее реализации, основана на программно-целевом методе бюджетного планирования. Цели, задачи и основные направления реализации Программы позволяют определить приоритеты тех или иных программных мероприятий. В рамках Программы определено распределение полномочий между органами исполнительной власти на муниципальном уровне. Данный подход позволяет мобильно реализовывать мероприятия, предложенные в Программе, и повышает эффективность реализации Программы.</w:t>
      </w:r>
    </w:p>
    <w:p w:rsidR="0040565D" w:rsidRDefault="0040565D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Таким образом, реализация мероприятий муниципальной программы «Развития физической культуры и спорта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районе» на 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 должна создать условия для значительного расширения доступности спортивных сооружений и более активного вовлечения населения в занятия и приобщению к здоровому образу жизни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F1AAB" w:rsidRDefault="000F1AAB" w:rsidP="005F3C82">
      <w:pPr>
        <w:spacing w:after="0" w:line="240" w:lineRule="auto"/>
      </w:pPr>
    </w:p>
    <w:p w:rsidR="000F1AAB" w:rsidRDefault="000F1AAB" w:rsidP="005F3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AAB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Pr="00DA7D5D">
        <w:rPr>
          <w:rFonts w:ascii="Times New Roman" w:hAnsi="Times New Roman" w:cs="Times New Roman"/>
          <w:sz w:val="28"/>
          <w:szCs w:val="28"/>
        </w:rPr>
        <w:t>.</w:t>
      </w:r>
      <w:r w:rsidRPr="000F1AAB">
        <w:rPr>
          <w:rFonts w:ascii="Times New Roman" w:hAnsi="Times New Roman" w:cs="Times New Roman"/>
          <w:sz w:val="28"/>
          <w:szCs w:val="28"/>
        </w:rPr>
        <w:t xml:space="preserve">  Приоритеты</w:t>
      </w:r>
      <w:proofErr w:type="gramEnd"/>
      <w:r w:rsidRPr="000F1AAB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реализации Муниципальной программы и ожидаемые конечные результаты ее реализации.</w:t>
      </w:r>
    </w:p>
    <w:p w:rsidR="00AA2442" w:rsidRPr="00AA2442" w:rsidRDefault="00AA2442" w:rsidP="005F3C82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1. 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Указом Президента Российской Федерации от 7 мая 2018 года № 204 «О национальных целях и стратегических задачах развития Российской Федерации на период до 2024 года» поставлена задача по увеличению до 55 процентов доли граждан, систематически занимающихся физической культурой и спортом, путем решения задачи по созданию для всех категорий и групп населения условий для занятий физической культурой и спортом, массовым спортом, в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 том числе повышению уровня обеспеченности населения объектами спорта и подготовк</w:t>
      </w: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спортивного резерва.</w:t>
      </w:r>
    </w:p>
    <w:p w:rsidR="00AA2442" w:rsidRPr="00AA2442" w:rsidRDefault="00AA2442" w:rsidP="005F3C8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программа разработана в соответствии с Федеральным законом от 4 декабря 2007 года № 329-ФЗ «О физической культуре и спорте в Российской Федерации», постановлением Правительства Российской Федерации от 15 апреля 2014 г. № 302 «Об утверждении государственной программы Российской Федерации «Развитие физической культуры и спорта», распоряжением Правительства Российской Федерации от 24 ноября 2020 г. № 3081-р. </w:t>
      </w:r>
      <w:proofErr w:type="gramEnd"/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2. Приоритетом государственной политики является создание в Ярославской области условий, способствующих привлечению наибольшего количества жителей области к систематическим занятиям физической культурой и спортом, формированию здорового образа, созданию качественной системы спортивной подготовки, устойчивому развитию спортивной инфраструктуры.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 В качестве основных приоритетных направлений </w:t>
      </w:r>
      <w:proofErr w:type="gramStart"/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определены</w:t>
      </w:r>
      <w:proofErr w:type="gramEnd"/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массовой физической культуры и спорта;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поддержка системы спорта высших достижений и подготовки спортивного резерва;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системы физической культуры и спорта для лиц с ограниченными возможностями здоровья;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инфраструктуры физической культуры и спорта.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4. Основными задачами в рамках приоритетных направлений являются: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совершенствование системы массовой физической культуры и спорта: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спорта лиц с ограниченными возможностями здоровья и инвалидов: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развитие инфраструктуры физической культуры и спорта: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5. Основными ожидаемыми конечными результатами реализации Государственной программы являются: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создание эффективной модели вовлечения различных групп населения в систематические занятия физической культурой и спортом;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мотивации различных групп населения к ведению здорового образа жизни;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создание развитой системы спортивных клубов, осуществляющих деятельность по месту учебы, работы и жительства населения;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эффективности системы подготовки спортивного резерва;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увеличение количества организаций в сфере физической культуры и спорта, работающих с лицами с ограниченными возможностями здоровья;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увеличение количества спортивных объектов;</w:t>
      </w: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качества и доступности спортивно-оздоровительных услуг, предоставляемых спортивными учреждениями и организациями;</w:t>
      </w:r>
    </w:p>
    <w:p w:rsid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информационной открытости отрасли физической культуры и спорта.</w:t>
      </w:r>
    </w:p>
    <w:p w:rsid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III. Обобщенная характеристика мер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 регулирования </w:t>
      </w:r>
    </w:p>
    <w:p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программы.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30"/>
          <w:szCs w:val="30"/>
        </w:rPr>
      </w:pPr>
    </w:p>
    <w:p w:rsidR="00AA2442" w:rsidRP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Основными мерами правового регулирования при реализации Государственной программы являются федеральные и региональные нормативные правовые акты, регламентирующие деятельность в сфере физической культуры и спорта</w:t>
      </w:r>
      <w:r w:rsidRPr="00AA2442">
        <w:rPr>
          <w:rFonts w:ascii="Times New Roman" w:eastAsia="Times New Roman" w:hAnsi="Times New Roman" w:cs="Calibri"/>
          <w:sz w:val="28"/>
          <w:szCs w:val="28"/>
        </w:rPr>
        <w:t>:</w:t>
      </w:r>
    </w:p>
    <w:p w:rsidR="00AA2442" w:rsidRPr="00AA2442" w:rsidRDefault="00AA2442" w:rsidP="005F3C8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- Федеральный закон от 4 декабря 2007 года № 329-ФЗ «О физической культуре и спорте в Российской Федерации»;</w:t>
      </w:r>
    </w:p>
    <w:p w:rsidR="00AA2442" w:rsidRPr="00AA2442" w:rsidRDefault="00AA2442" w:rsidP="005F3C82">
      <w:pPr>
        <w:tabs>
          <w:tab w:val="left" w:pos="567"/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- постановления Правительства Российской Федерации:</w:t>
      </w:r>
    </w:p>
    <w:p w:rsidR="00AA2442" w:rsidRP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от 15 апреля 2014 г. № 302 «Об утверждении государственной программы Российской Федерации «Развитие физической культуры и спорта»;</w:t>
      </w:r>
    </w:p>
    <w:p w:rsidR="00AA2442" w:rsidRPr="00AA2442" w:rsidRDefault="00AA2442" w:rsidP="005F3C82">
      <w:pPr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 30 сентября 2014 г. № 999 «О формировании, предоставлении и распределении субсидий из федерального бюджета бюджетам субъектов Российской Федерации»;</w:t>
      </w:r>
    </w:p>
    <w:p w:rsidR="00AA2442" w:rsidRP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- указы Президента Российской Федерации: </w:t>
      </w:r>
    </w:p>
    <w:p w:rsidR="00AA2442" w:rsidRP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от 7 мая 2018 года № 204 «</w:t>
      </w:r>
      <w:r w:rsidRPr="00AA2442">
        <w:rPr>
          <w:rFonts w:ascii="Times New Roman" w:eastAsia="Calibri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A2442" w:rsidRP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от 21 июля 2020 года № 474 «</w:t>
      </w:r>
      <w:r w:rsidRPr="00AA2442">
        <w:rPr>
          <w:rFonts w:ascii="Times New Roman" w:eastAsia="Calibri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A2442" w:rsidRP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- 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24 ноября 2020 г. № 3081-р;</w:t>
      </w:r>
    </w:p>
    <w:p w:rsid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 Закон Ярославской области от 11 ноября 2013 г. № 54-з «О физической культуре и спорте в Ярославской области».</w:t>
      </w:r>
    </w:p>
    <w:p w:rsid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</w:p>
    <w:p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1. Реализация </w:t>
      </w:r>
      <w:r>
        <w:rPr>
          <w:rFonts w:ascii="Times New Roman" w:eastAsia="Times New Roman" w:hAnsi="Times New Roman" w:cs="Calibri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Calibri"/>
          <w:sz w:val="28"/>
          <w:szCs w:val="28"/>
        </w:rPr>
        <w:t>программы осуществляется: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куратором </w:t>
      </w:r>
      <w:r>
        <w:rPr>
          <w:rFonts w:ascii="Times New Roman" w:eastAsia="Times New Roman" w:hAnsi="Times New Roman" w:cs="Calibri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программы – </w:t>
      </w:r>
      <w:r>
        <w:rPr>
          <w:rFonts w:ascii="Times New Roman" w:eastAsia="Times New Roman" w:hAnsi="Times New Roman" w:cs="Calibri"/>
          <w:sz w:val="28"/>
          <w:szCs w:val="28"/>
        </w:rPr>
        <w:t xml:space="preserve">первым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заместителем </w:t>
      </w:r>
      <w:r>
        <w:rPr>
          <w:rFonts w:ascii="Times New Roman" w:eastAsia="Times New Roman" w:hAnsi="Times New Roman" w:cs="Calibri"/>
          <w:sz w:val="28"/>
          <w:szCs w:val="28"/>
        </w:rPr>
        <w:t xml:space="preserve">Главы муниципального района 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Забаевым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 А.А.</w:t>
      </w:r>
      <w:r w:rsidRPr="00AA2442">
        <w:rPr>
          <w:rFonts w:ascii="Times New Roman" w:eastAsia="Times New Roman" w:hAnsi="Times New Roman" w:cs="Calibri"/>
          <w:sz w:val="28"/>
          <w:szCs w:val="28"/>
        </w:rPr>
        <w:t>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ответственным исполнителем </w:t>
      </w:r>
      <w:bookmarkStart w:id="3" w:name="_Hlk80955968"/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bookmarkEnd w:id="3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–</w:t>
      </w:r>
      <w:r>
        <w:rPr>
          <w:rFonts w:ascii="Times New Roman" w:eastAsia="Times New Roman" w:hAnsi="Times New Roman" w:cs="Calibri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Calibri"/>
          <w:sz w:val="28"/>
          <w:szCs w:val="28"/>
        </w:rPr>
        <w:t>КТС и МП</w:t>
      </w:r>
      <w:r w:rsidRPr="00AA2442">
        <w:rPr>
          <w:rFonts w:ascii="Times New Roman" w:eastAsia="Times New Roman" w:hAnsi="Times New Roman" w:cs="Calibri"/>
          <w:sz w:val="28"/>
          <w:szCs w:val="28"/>
        </w:rPr>
        <w:t>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2. Куратор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осуществляет общее руководство ходом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программы.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3. Ответственный исполнитель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программы: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контроль за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ходом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готовит отчеты о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размещает в электронном виде в информационно-телекоммуникационной сети «Интернет» информацию о ходе реализации 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организацию информационной и разъяснительной работы, направленной на освещение целей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 осуществляет нормативно-правовое и организационное обеспечение реализации курируемых задач;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эффективное использование средств, выделяемых на 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4. Исполнители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программы: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отвечают за разработку и 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в части своей компетенции;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осуществляют исполнение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представляют предложения по внесению изменений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в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> </w:t>
      </w:r>
      <w:proofErr w:type="gramStart"/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программу и ее подпрограммы: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при необходимости внесения изменений в наименования мероприятий, результаты выполнения мероприятий направляют предложения на рассмотрение ответственному исполнителю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при необходимости изменения объема финансирования мероприятий направляют предложения о перераспределении бюджетных ассигнований в </w:t>
      </w:r>
      <w:r w:rsidR="009514F9">
        <w:rPr>
          <w:rFonts w:ascii="Times New Roman" w:eastAsia="Times New Roman" w:hAnsi="Times New Roman" w:cs="Calibri"/>
          <w:sz w:val="28"/>
          <w:szCs w:val="28"/>
        </w:rPr>
        <w:t xml:space="preserve">отдел Управления финансов Администрации Гаврилов-Ямского муниципального района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прохождением процедуры обязательного согласования с ответственным исполнителем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при необходимости реализации новых мероприятий направляют ответственному исполнителю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на рассмотрение предложения по наименованию мероприятий, результатам выполнения мероприятий и объемам их финансирования, которые должны содержать обоснование целесообразности реализации мероприятий, потребности в средствах, необходимых для их реализации;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 осуществляют организацию информационной и разъяснительной работы, направленной на освещение целей по курируемым задачам;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несут ответственность за эффективное использование средств, выделяемых на 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по курируемым направлениям.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5. К рискам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="009514F9" w:rsidRPr="00AA244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AA2442">
        <w:rPr>
          <w:rFonts w:ascii="Times New Roman" w:eastAsia="Times New Roman" w:hAnsi="Times New Roman" w:cs="Calibri"/>
          <w:sz w:val="28"/>
          <w:szCs w:val="28"/>
        </w:rPr>
        <w:t>программы следует отнести: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финансово-экономические риски, связанные с финансированием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в неполном объеме;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 риски неисполнения поставщиками и подрядчиками договорных обязательств;</w:t>
      </w:r>
    </w:p>
    <w:p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(в том числе риск ухудшения состояния экономики, что может привести к снижению бюджетных доходов, снижению темпов экономического роста и сокращению финансирования реализации мероприятий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программы).</w:t>
      </w:r>
      <w:proofErr w:type="gramEnd"/>
    </w:p>
    <w:p w:rsidR="006E17BB" w:rsidRDefault="006E17BB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3C82" w:rsidRPr="00AA2442" w:rsidRDefault="005F3C8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9514F9" w:rsidRPr="009514F9" w:rsidRDefault="009514F9" w:rsidP="005F3C8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514F9">
        <w:rPr>
          <w:rFonts w:ascii="Times New Roman" w:eastAsia="Times New Roman" w:hAnsi="Times New Roman" w:cs="Times New Roman"/>
          <w:sz w:val="28"/>
          <w:szCs w:val="28"/>
        </w:rPr>
        <w:t xml:space="preserve">. Цели, задачи и целевые показатели </w:t>
      </w:r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9514F9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:rsidR="009514F9" w:rsidRPr="009514F9" w:rsidRDefault="009514F9" w:rsidP="005F3C8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</w:rPr>
      </w:pPr>
    </w:p>
    <w:p w:rsidR="009514F9" w:rsidRPr="009514F9" w:rsidRDefault="009514F9" w:rsidP="005F3C82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lang w:eastAsia="en-US"/>
        </w:rPr>
      </w:pPr>
      <w:r w:rsidRPr="009514F9">
        <w:rPr>
          <w:rFonts w:ascii="Times New Roman" w:eastAsia="Times New Roman" w:hAnsi="Times New Roman" w:cs="Calibri"/>
          <w:sz w:val="28"/>
          <w:lang w:eastAsia="en-US"/>
        </w:rPr>
        <w:t xml:space="preserve">1. Цели и задачи </w:t>
      </w:r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9514F9">
        <w:rPr>
          <w:rFonts w:ascii="Times New Roman" w:eastAsia="Times New Roman" w:hAnsi="Times New Roman" w:cs="Calibri"/>
          <w:sz w:val="28"/>
          <w:lang w:eastAsia="en-US"/>
        </w:rPr>
        <w:t xml:space="preserve"> программы</w:t>
      </w:r>
    </w:p>
    <w:p w:rsidR="009514F9" w:rsidRPr="009514F9" w:rsidRDefault="009514F9" w:rsidP="005F3C82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lang w:eastAsia="en-US"/>
        </w:rPr>
      </w:pPr>
    </w:p>
    <w:p w:rsidR="009514F9" w:rsidRPr="00E057F9" w:rsidRDefault="009514F9" w:rsidP="005F3C82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Цели </w:t>
      </w:r>
      <w:r w:rsidRPr="00E057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программы: </w:t>
      </w:r>
    </w:p>
    <w:p w:rsidR="00E057F9" w:rsidRPr="00E057F9" w:rsidRDefault="009514F9" w:rsidP="005F3C82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7F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057F9" w:rsidRPr="00E057F9">
        <w:rPr>
          <w:rFonts w:ascii="Times New Roman" w:eastAsia="Times New Roman" w:hAnsi="Times New Roman" w:cs="Times New Roman"/>
          <w:sz w:val="28"/>
          <w:szCs w:val="28"/>
        </w:rPr>
        <w:t xml:space="preserve"> создание для всех категорий и групп населения условий для</w:t>
      </w:r>
      <w:r w:rsidR="00E057F9" w:rsidRPr="00E057F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занятий физической культурой и спортом, массовым спортом</w:t>
      </w:r>
      <w:r w:rsidR="00E26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57F9" w:rsidRPr="00E057F9" w:rsidRDefault="00E057F9" w:rsidP="005F3C82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:rsidR="009514F9" w:rsidRPr="00E057F9" w:rsidRDefault="009514F9" w:rsidP="005F3C82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Задачи </w:t>
      </w:r>
      <w:r w:rsidRPr="00E057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программы: </w:t>
      </w:r>
    </w:p>
    <w:p w:rsidR="00B0515B" w:rsidRDefault="009514F9" w:rsidP="005F3C82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="00E057F9"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>создание условий для занятий физической культурой и спортом</w:t>
      </w:r>
      <w:r w:rsidR="00E268F9">
        <w:rPr>
          <w:rFonts w:ascii="Times New Roman" w:eastAsia="Times New Roman" w:hAnsi="Times New Roman" w:cs="Calibri"/>
          <w:sz w:val="28"/>
          <w:szCs w:val="28"/>
          <w:lang w:eastAsia="en-US"/>
        </w:rPr>
        <w:t>.</w:t>
      </w:r>
    </w:p>
    <w:p w:rsidR="00934E01" w:rsidRDefault="00934E01" w:rsidP="006C7E4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934E01" w:rsidSect="005F3C82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E01" w:rsidRPr="00EA027B" w:rsidRDefault="00934E01" w:rsidP="006C7E4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27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A0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Целевые показатели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программы.</w:t>
      </w:r>
    </w:p>
    <w:p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Y="2086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6150"/>
        <w:gridCol w:w="1560"/>
        <w:gridCol w:w="1559"/>
        <w:gridCol w:w="992"/>
        <w:gridCol w:w="992"/>
        <w:gridCol w:w="1243"/>
        <w:gridCol w:w="1592"/>
      </w:tblGrid>
      <w:tr w:rsidR="005F3C82" w:rsidRPr="00B0515B" w:rsidTr="005F3C82">
        <w:trPr>
          <w:trHeight w:val="290"/>
        </w:trPr>
        <w:tc>
          <w:tcPr>
            <w:tcW w:w="716" w:type="dxa"/>
            <w:vMerge w:val="restart"/>
            <w:tcBorders>
              <w:bottom w:val="nil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50" w:type="dxa"/>
            <w:vMerge w:val="restart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Единица </w:t>
            </w:r>
            <w:r w:rsidRPr="00B0515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измерения</w:t>
            </w:r>
          </w:p>
        </w:tc>
        <w:tc>
          <w:tcPr>
            <w:tcW w:w="6378" w:type="dxa"/>
            <w:gridSpan w:val="5"/>
            <w:tcBorders>
              <w:bottom w:val="nil"/>
              <w:right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</w:tr>
      <w:tr w:rsidR="005F3C82" w:rsidRPr="00B0515B" w:rsidTr="005F3C82">
        <w:trPr>
          <w:trHeight w:val="655"/>
        </w:trPr>
        <w:tc>
          <w:tcPr>
            <w:tcW w:w="716" w:type="dxa"/>
            <w:vMerge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0" w:type="dxa"/>
            <w:vMerge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базовое,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</w:tbl>
    <w:tbl>
      <w:tblPr>
        <w:tblpPr w:leftFromText="180" w:rightFromText="180" w:vertAnchor="page" w:horzAnchor="margin" w:tblpY="3061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46"/>
        <w:gridCol w:w="6146"/>
        <w:gridCol w:w="1560"/>
        <w:gridCol w:w="1559"/>
        <w:gridCol w:w="992"/>
        <w:gridCol w:w="992"/>
        <w:gridCol w:w="1243"/>
        <w:gridCol w:w="33"/>
        <w:gridCol w:w="1559"/>
      </w:tblGrid>
      <w:tr w:rsidR="005F3C82" w:rsidRPr="00B0515B" w:rsidTr="005F3C82">
        <w:trPr>
          <w:trHeight w:val="387"/>
          <w:tblHeader/>
        </w:trPr>
        <w:tc>
          <w:tcPr>
            <w:tcW w:w="720" w:type="dxa"/>
            <w:gridSpan w:val="2"/>
          </w:tcPr>
          <w:p w:rsidR="005F3C82" w:rsidRPr="00B0515B" w:rsidRDefault="005F3C82" w:rsidP="00934E01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6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</w:tcPr>
          <w:p w:rsidR="005F3C82" w:rsidRDefault="005F3C82" w:rsidP="00934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F3C82" w:rsidRPr="00B0515B" w:rsidRDefault="005F3C82" w:rsidP="00934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92" w:type="dxa"/>
            <w:gridSpan w:val="2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3C82" w:rsidRPr="00B0515B" w:rsidTr="005F3C82">
        <w:trPr>
          <w:trHeight w:val="387"/>
        </w:trPr>
        <w:tc>
          <w:tcPr>
            <w:tcW w:w="14804" w:type="dxa"/>
            <w:gridSpan w:val="10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B0515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«Развитие физической культуры и спорта в </w:t>
            </w:r>
            <w:proofErr w:type="gramStart"/>
            <w:r w:rsidRPr="00B0515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Гаврилов-Ямском</w:t>
            </w:r>
            <w:proofErr w:type="gramEnd"/>
            <w:r w:rsidRPr="00B0515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</w:tr>
      <w:tr w:rsidR="005F3C82" w:rsidRPr="00B0515B" w:rsidTr="005F3C82">
        <w:trPr>
          <w:trHeight w:val="1179"/>
        </w:trPr>
        <w:tc>
          <w:tcPr>
            <w:tcW w:w="720" w:type="dxa"/>
            <w:gridSpan w:val="2"/>
          </w:tcPr>
          <w:p w:rsidR="005F3C82" w:rsidRPr="00B0515B" w:rsidRDefault="005F3C82" w:rsidP="00934E01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146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Доля населения в возрасте от 3 до 79 лет, систематически занимающегося физической культурой и спортом</w:t>
            </w:r>
          </w:p>
        </w:tc>
        <w:tc>
          <w:tcPr>
            <w:tcW w:w="1560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43" w:type="dxa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592" w:type="dxa"/>
            <w:gridSpan w:val="2"/>
          </w:tcPr>
          <w:p w:rsidR="005F3C82" w:rsidRPr="00B0515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5F3C82" w:rsidRPr="00B0515B" w:rsidTr="005F3C82">
        <w:trPr>
          <w:trHeight w:val="792"/>
        </w:trPr>
        <w:tc>
          <w:tcPr>
            <w:tcW w:w="14804" w:type="dxa"/>
            <w:gridSpan w:val="10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EA027B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Pr="00EA0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5F3C82" w:rsidRPr="00B0515B" w:rsidTr="005F3C82">
        <w:trPr>
          <w:trHeight w:val="792"/>
        </w:trPr>
        <w:tc>
          <w:tcPr>
            <w:tcW w:w="674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192" w:type="dxa"/>
            <w:gridSpan w:val="2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проведенных спортивных мероприятий</w:t>
            </w:r>
          </w:p>
        </w:tc>
        <w:tc>
          <w:tcPr>
            <w:tcW w:w="1560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3C82" w:rsidRPr="00EA027B" w:rsidRDefault="005F3C82" w:rsidP="00934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F0C48" w:rsidRPr="00EF0C48" w:rsidRDefault="00EF0C48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Ресурсное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</w:t>
      </w: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EF0C48" w:rsidRPr="00EF0C48" w:rsidTr="00783733">
        <w:trPr>
          <w:trHeight w:val="286"/>
        </w:trPr>
        <w:tc>
          <w:tcPr>
            <w:tcW w:w="651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34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01" w:type="dxa"/>
            <w:gridSpan w:val="4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Оценка расходов (тыс. руб.), в том числе по годам реализации</w:t>
            </w:r>
          </w:p>
        </w:tc>
      </w:tr>
      <w:tr w:rsidR="00783733" w:rsidRPr="00EF0C48" w:rsidTr="00783733">
        <w:trPr>
          <w:trHeight w:val="300"/>
        </w:trPr>
        <w:tc>
          <w:tcPr>
            <w:tcW w:w="651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34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99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1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745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EF0C48" w:rsidRPr="00EF0C48" w:rsidRDefault="00EF0C48" w:rsidP="00EF0C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"/>
        <w:gridCol w:w="619"/>
        <w:gridCol w:w="33"/>
        <w:gridCol w:w="3850"/>
        <w:gridCol w:w="1589"/>
        <w:gridCol w:w="79"/>
        <w:gridCol w:w="1985"/>
        <w:gridCol w:w="1843"/>
        <w:gridCol w:w="1842"/>
        <w:gridCol w:w="2728"/>
        <w:gridCol w:w="34"/>
      </w:tblGrid>
      <w:tr w:rsidR="00783733" w:rsidRPr="00EF0C48" w:rsidTr="00A33EC7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9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64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EF0C48" w:rsidRPr="00EF0C48" w:rsidTr="00783733">
        <w:trPr>
          <w:gridBefore w:val="1"/>
          <w:wBefore w:w="33" w:type="dxa"/>
        </w:trPr>
        <w:tc>
          <w:tcPr>
            <w:tcW w:w="14601" w:type="dxa"/>
            <w:gridSpan w:val="10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униципальная целевая </w:t>
            </w:r>
            <w:hyperlink w:anchor="P762" w:history="1">
              <w:r w:rsidRPr="00EF0C48">
                <w:rPr>
                  <w:rStyle w:val="a4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EF0C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783733" w:rsidRPr="00EF0C48" w:rsidTr="00A33EC7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89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C67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062</w:t>
            </w:r>
            <w:r w:rsidR="00783733" w:rsidRPr="007837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2064" w:type="dxa"/>
            <w:gridSpan w:val="2"/>
          </w:tcPr>
          <w:p w:rsidR="00783733" w:rsidRPr="00EF0C48" w:rsidRDefault="00783733" w:rsidP="00783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33EC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000,00 </w:t>
            </w:r>
          </w:p>
        </w:tc>
        <w:tc>
          <w:tcPr>
            <w:tcW w:w="1843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842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783733" w:rsidRPr="001341D3" w:rsidRDefault="00783733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A33EC7" w:rsidRPr="00EF0C48" w:rsidTr="00A33EC7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муниципального района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89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C67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062</w:t>
            </w:r>
            <w:r w:rsidRPr="007837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2064" w:type="dxa"/>
            <w:gridSpan w:val="2"/>
          </w:tcPr>
          <w:p w:rsidR="00A33EC7" w:rsidRPr="00EF0C48" w:rsidRDefault="00A33EC7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000,00 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A33EC7" w:rsidRPr="001341D3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83733" w:rsidRPr="00EF0C48" w:rsidTr="00A33EC7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Справочно</w:t>
            </w:r>
            <w:proofErr w:type="spell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рамками закона об областном бюджете):</w:t>
            </w:r>
          </w:p>
        </w:tc>
        <w:tc>
          <w:tcPr>
            <w:tcW w:w="1589" w:type="dxa"/>
          </w:tcPr>
          <w:p w:rsidR="00783733" w:rsidRPr="00EF0C48" w:rsidRDefault="00C6736F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407000,00</w:t>
            </w:r>
          </w:p>
        </w:tc>
        <w:tc>
          <w:tcPr>
            <w:tcW w:w="2064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371B5D" w:rsidRDefault="005F41FF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407000,00*</w:t>
            </w:r>
          </w:p>
        </w:tc>
      </w:tr>
      <w:tr w:rsidR="00783733" w:rsidRPr="00EF0C48" w:rsidTr="00A33EC7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областные средства </w:t>
            </w:r>
          </w:p>
        </w:tc>
        <w:tc>
          <w:tcPr>
            <w:tcW w:w="1589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371B5D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EF0C48" w:rsidTr="00A33EC7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иные источники</w:t>
            </w:r>
          </w:p>
        </w:tc>
        <w:tc>
          <w:tcPr>
            <w:tcW w:w="1589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:rsidR="00783733" w:rsidRPr="00371B5D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371B5D" w:rsidTr="00783733">
        <w:trPr>
          <w:gridAfter w:val="1"/>
          <w:wAfter w:w="33" w:type="dxa"/>
        </w:trPr>
        <w:tc>
          <w:tcPr>
            <w:tcW w:w="14601" w:type="dxa"/>
            <w:gridSpan w:val="10"/>
          </w:tcPr>
          <w:p w:rsidR="00783733" w:rsidRPr="00371B5D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 Муниципальная целевая программы Развитие физической культуры и спорта в </w:t>
            </w:r>
            <w:proofErr w:type="gramStart"/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371B5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A33EC7" w:rsidRPr="00371B5D" w:rsidTr="00A33EC7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668" w:type="dxa"/>
            <w:gridSpan w:val="2"/>
          </w:tcPr>
          <w:p w:rsidR="00A33EC7" w:rsidRPr="00371B5D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1B5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C67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062</w:t>
            </w:r>
            <w:r w:rsidRPr="00371B5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1985" w:type="dxa"/>
          </w:tcPr>
          <w:p w:rsidR="00A33EC7" w:rsidRPr="00371B5D" w:rsidRDefault="00A33EC7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1000000,00 </w:t>
            </w:r>
          </w:p>
        </w:tc>
        <w:tc>
          <w:tcPr>
            <w:tcW w:w="1843" w:type="dxa"/>
          </w:tcPr>
          <w:p w:rsidR="00A33EC7" w:rsidRPr="00371B5D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>655000,00</w:t>
            </w:r>
          </w:p>
        </w:tc>
        <w:tc>
          <w:tcPr>
            <w:tcW w:w="1842" w:type="dxa"/>
          </w:tcPr>
          <w:p w:rsidR="00A33EC7" w:rsidRPr="00371B5D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1B5D">
              <w:rPr>
                <w:rFonts w:ascii="Times New Roman" w:eastAsia="Times New Roman" w:hAnsi="Times New Roman" w:cs="Times New Roman"/>
                <w:sz w:val="28"/>
                <w:szCs w:val="28"/>
              </w:rPr>
              <w:t>407000,0</w:t>
            </w:r>
          </w:p>
        </w:tc>
        <w:tc>
          <w:tcPr>
            <w:tcW w:w="2728" w:type="dxa"/>
          </w:tcPr>
          <w:p w:rsidR="00A33EC7" w:rsidRPr="00DB7F81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3EC7" w:rsidRPr="00371B5D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_Hlk80966189"/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муниципального района</w:t>
            </w:r>
          </w:p>
        </w:tc>
        <w:tc>
          <w:tcPr>
            <w:tcW w:w="1668" w:type="dxa"/>
            <w:gridSpan w:val="2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C67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062</w:t>
            </w:r>
            <w:r w:rsidRPr="007837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1985" w:type="dxa"/>
          </w:tcPr>
          <w:p w:rsidR="00A33EC7" w:rsidRPr="00EF0C48" w:rsidRDefault="00A33EC7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000,00 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DB7F81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bookmarkEnd w:id="4"/>
      <w:tr w:rsidR="002F735B" w:rsidRPr="00783733" w:rsidTr="002F735B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:rsidR="002F735B" w:rsidRPr="00783733" w:rsidRDefault="002F735B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5F3C82">
        <w:trPr>
          <w:gridAfter w:val="1"/>
          <w:wAfter w:w="34" w:type="dxa"/>
        </w:trPr>
        <w:tc>
          <w:tcPr>
            <w:tcW w:w="652" w:type="dxa"/>
            <w:gridSpan w:val="2"/>
            <w:vMerge w:val="restart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</w:t>
            </w:r>
            <w:r w:rsidR="002F735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средств, предусмотренных решением Собрания представителей муниципального района о бюджете</w:t>
            </w:r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):</w:t>
            </w:r>
          </w:p>
        </w:tc>
        <w:tc>
          <w:tcPr>
            <w:tcW w:w="1668" w:type="dxa"/>
            <w:gridSpan w:val="2"/>
          </w:tcPr>
          <w:p w:rsidR="00783733" w:rsidRPr="00783733" w:rsidRDefault="00C6736F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407000,00</w:t>
            </w:r>
          </w:p>
        </w:tc>
        <w:tc>
          <w:tcPr>
            <w:tcW w:w="1985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783733" w:rsidRPr="00783733" w:rsidRDefault="005F41FF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7F81">
              <w:rPr>
                <w:rFonts w:ascii="Times New Roman" w:eastAsia="Times New Roman" w:hAnsi="Times New Roman" w:cs="Times New Roman"/>
                <w:sz w:val="28"/>
                <w:szCs w:val="28"/>
              </w:rPr>
              <w:t>407000,00*</w:t>
            </w:r>
          </w:p>
        </w:tc>
      </w:tr>
      <w:tr w:rsidR="00783733" w:rsidRPr="00783733" w:rsidTr="005F3C82">
        <w:trPr>
          <w:gridAfter w:val="1"/>
          <w:wAfter w:w="34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668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5F3C82">
        <w:trPr>
          <w:gridAfter w:val="1"/>
          <w:wAfter w:w="34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668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5F3C82">
        <w:trPr>
          <w:gridAfter w:val="1"/>
          <w:wAfter w:w="34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местные бюджеты</w:t>
            </w:r>
          </w:p>
        </w:tc>
        <w:tc>
          <w:tcPr>
            <w:tcW w:w="1668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5F3C82">
        <w:trPr>
          <w:gridAfter w:val="1"/>
          <w:wAfter w:w="34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668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C7" w:rsidRPr="00783733" w:rsidTr="005F3C82">
        <w:trPr>
          <w:gridAfter w:val="1"/>
          <w:wAfter w:w="34" w:type="dxa"/>
          <w:trHeight w:val="473"/>
        </w:trPr>
        <w:tc>
          <w:tcPr>
            <w:tcW w:w="4535" w:type="dxa"/>
            <w:gridSpan w:val="4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Государственной программе</w:t>
            </w:r>
          </w:p>
        </w:tc>
        <w:tc>
          <w:tcPr>
            <w:tcW w:w="1668" w:type="dxa"/>
            <w:gridSpan w:val="2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2469</w:t>
            </w:r>
            <w:r w:rsidRPr="007837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1985" w:type="dxa"/>
          </w:tcPr>
          <w:p w:rsidR="00A33EC7" w:rsidRPr="00EF0C48" w:rsidRDefault="00A33EC7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000,00 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7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934E01" w:rsidRDefault="00934E01" w:rsidP="00B0515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934E01" w:rsidSect="00934E0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D902DE" w:rsidRPr="00D902DE" w:rsidRDefault="00755BEB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7E4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902DE" w:rsidRPr="006C7E4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902DE" w:rsidRPr="00D90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5BEB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02D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DB7F81" w:rsidRPr="00D902DE" w:rsidRDefault="00DB7F8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B42F4" w:rsidRPr="00CB42F4" w:rsidRDefault="00CB42F4" w:rsidP="00CB42F4">
      <w:pPr>
        <w:tabs>
          <w:tab w:val="left" w:pos="6237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B42F4">
        <w:rPr>
          <w:rFonts w:ascii="Times New Roman" w:eastAsia="Times New Roman" w:hAnsi="Times New Roman" w:cs="Times New Roman"/>
          <w:sz w:val="36"/>
          <w:szCs w:val="36"/>
        </w:rPr>
        <w:t>Муниципальная целевая программа</w:t>
      </w:r>
    </w:p>
    <w:p w:rsidR="00CB42F4" w:rsidRPr="00CB42F4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42F4">
        <w:rPr>
          <w:rFonts w:ascii="Times New Roman" w:eastAsiaTheme="minorHAnsi" w:hAnsi="Times New Roman" w:cs="Times New Roman"/>
          <w:sz w:val="24"/>
          <w:szCs w:val="24"/>
        </w:rPr>
        <w:t>«</w:t>
      </w:r>
      <w:r w:rsidRPr="00CB42F4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РАЗВИТИЕ ФИЗИЧЕСКОЙ КУЛЬТУРЫ И СПОРТА</w:t>
      </w:r>
    </w:p>
    <w:p w:rsidR="00CB42F4" w:rsidRPr="00CB42F4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42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CB42F4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ГАВРИЛОВ-ЯМСКОМ</w:t>
      </w:r>
      <w:proofErr w:type="gramEnd"/>
      <w:r w:rsidRPr="00CB42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МУНИЦИПАЛЬНОМ РАЙОНЕ»</w:t>
      </w:r>
    </w:p>
    <w:p w:rsidR="00CB42F4" w:rsidRPr="00CB42F4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CB42F4">
        <w:rPr>
          <w:rFonts w:ascii="Times New Roman" w:eastAsiaTheme="minorHAnsi" w:hAnsi="Times New Roman" w:cs="Times New Roman"/>
          <w:sz w:val="24"/>
          <w:szCs w:val="24"/>
          <w:lang w:eastAsia="en-US"/>
        </w:rPr>
        <w:t>НА 2022-2025 ГОДЫ</w:t>
      </w:r>
      <w:r w:rsidRPr="00CB42F4">
        <w:rPr>
          <w:rFonts w:ascii="Times New Roman" w:eastAsiaTheme="minorHAnsi" w:hAnsi="Times New Roman" w:cs="Times New Roman"/>
          <w:sz w:val="24"/>
          <w:szCs w:val="24"/>
        </w:rPr>
        <w:t>»</w:t>
      </w:r>
    </w:p>
    <w:p w:rsidR="00CB42F4" w:rsidRPr="00CB42F4" w:rsidRDefault="00CB42F4" w:rsidP="00CB42F4">
      <w:pPr>
        <w:tabs>
          <w:tab w:val="left" w:pos="6237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42F4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CB42F4" w:rsidRPr="00CB42F4" w:rsidTr="00CB42F4">
        <w:trPr>
          <w:trHeight w:val="1390"/>
        </w:trPr>
        <w:tc>
          <w:tcPr>
            <w:tcW w:w="4268" w:type="dxa"/>
          </w:tcPr>
          <w:p w:rsidR="00CB42F4" w:rsidRPr="00CB42F4" w:rsidRDefault="00CB42F4" w:rsidP="00CB42F4">
            <w:pPr>
              <w:tabs>
                <w:tab w:val="left" w:pos="6237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tabs>
                <w:tab w:val="left" w:pos="6237"/>
              </w:tabs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Управление культуры, туризма, спорта и молодежной политики Администрации муниципального района, ведущий специалист </w:t>
            </w:r>
            <w:proofErr w:type="spellStart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Чекменев</w:t>
            </w:r>
            <w:proofErr w:type="spellEnd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Дмитрий Анатольевич, тел.</w:t>
            </w: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8(48534)23651</w:t>
            </w:r>
          </w:p>
        </w:tc>
      </w:tr>
      <w:tr w:rsidR="00CB42F4" w:rsidRPr="00CB42F4" w:rsidTr="00CB42F4">
        <w:trPr>
          <w:trHeight w:val="1127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CB42F4" w:rsidRPr="00CB42F4" w:rsidTr="00CB42F4">
        <w:trPr>
          <w:trHeight w:val="881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2022-2025 годы</w:t>
            </w:r>
          </w:p>
        </w:tc>
      </w:tr>
      <w:tr w:rsidR="00CB42F4" w:rsidRPr="00CB42F4" w:rsidTr="00CB42F4">
        <w:trPr>
          <w:trHeight w:val="1251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УКТС и МП </w:t>
            </w:r>
          </w:p>
        </w:tc>
      </w:tr>
      <w:tr w:rsidR="00CB42F4" w:rsidRPr="00CB42F4" w:rsidTr="00CB42F4">
        <w:trPr>
          <w:trHeight w:val="999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СПО муниципального района;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МУ «Молодёжный центр»;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ФСК;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района.</w:t>
            </w:r>
          </w:p>
        </w:tc>
      </w:tr>
      <w:tr w:rsidR="00CB42F4" w:rsidRPr="00CB42F4" w:rsidTr="00CB42F4">
        <w:trPr>
          <w:trHeight w:val="83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6C7E43" w:rsidP="006C7E4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</w:t>
            </w:r>
            <w:r w:rsidR="0075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DB7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</w:t>
            </w:r>
            <w:r w:rsidR="00CB42F4" w:rsidRPr="00DB7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оличеств</w:t>
            </w:r>
            <w:r w:rsidR="00DB7F81" w:rsidRPr="00DB7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="00CB42F4" w:rsidRPr="00DB7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проведенных спортивных мероприятий</w:t>
            </w:r>
            <w:r w:rsidR="00CB42F4" w:rsidRPr="00DB7F8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B42F4" w:rsidRPr="00CB42F4" w:rsidTr="00CB42F4">
        <w:trPr>
          <w:trHeight w:val="185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:rsidR="00CB42F4" w:rsidRPr="00371B5D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A33EC7"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2469</w:t>
            </w:r>
            <w:r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руб., из них:</w:t>
            </w:r>
          </w:p>
          <w:p w:rsidR="00CB42F4" w:rsidRPr="00371B5D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DB7F81"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A320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 w:rsidR="00E25F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B7F81"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</w:t>
            </w:r>
            <w:r w:rsidR="00E25F01">
              <w:rPr>
                <w:rFonts w:ascii="Times New Roman" w:eastAsia="Times New Roman" w:hAnsi="Times New Roman" w:cs="Times New Roman"/>
                <w:sz w:val="26"/>
                <w:szCs w:val="26"/>
              </w:rPr>
              <w:t>ого района</w:t>
            </w:r>
            <w:r w:rsidR="00DB7F81" w:rsidRPr="00DB7F8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</w:t>
            </w:r>
            <w:r w:rsidR="00A33EC7"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371B5D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-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</w:t>
            </w:r>
          </w:p>
          <w:p w:rsidR="00CB42F4" w:rsidRPr="00CB42F4" w:rsidRDefault="00CB42F4" w:rsidP="00CB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CB42F4">
        <w:trPr>
          <w:trHeight w:val="117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–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371B5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пр</w:t>
            </w:r>
            <w:r w:rsidRPr="00DB7F8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оцент</w:t>
            </w:r>
            <w:r w:rsidR="00DB7F81" w:rsidRPr="00DB7F8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ов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к 2025 году;</w:t>
            </w:r>
          </w:p>
        </w:tc>
      </w:tr>
      <w:tr w:rsidR="00CB42F4" w:rsidRPr="00CB42F4" w:rsidTr="00CB42F4">
        <w:trPr>
          <w:trHeight w:val="1174"/>
        </w:trPr>
        <w:tc>
          <w:tcPr>
            <w:tcW w:w="4268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</w:t>
            </w:r>
            <w:bookmarkStart w:id="5" w:name="_GoBack"/>
            <w:bookmarkEnd w:id="5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левой программы «Интернет»</w:t>
            </w:r>
          </w:p>
        </w:tc>
        <w:tc>
          <w:tcPr>
            <w:tcW w:w="6025" w:type="dxa"/>
          </w:tcPr>
          <w:p w:rsidR="00CB42F4" w:rsidRPr="00CB42F4" w:rsidRDefault="00CB42F4" w:rsidP="00CB42F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3C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http://gavyam.ru/about/management/upr_kul/mcp/</w:t>
            </w:r>
          </w:p>
        </w:tc>
      </w:tr>
    </w:tbl>
    <w:p w:rsidR="00934E01" w:rsidRDefault="00934E01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934E01" w:rsidSect="00934E0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B7F81" w:rsidRPr="00CB42F4" w:rsidRDefault="00DB7F81" w:rsidP="00DB7F81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42F4">
        <w:rPr>
          <w:rFonts w:ascii="Times New Roman" w:eastAsia="Times New Roman" w:hAnsi="Times New Roman" w:cs="Times New Roman"/>
          <w:sz w:val="32"/>
          <w:szCs w:val="32"/>
        </w:rPr>
        <w:t>Задачи, муниципальной целевой программы</w:t>
      </w:r>
    </w:p>
    <w:p w:rsidR="00DB7F81" w:rsidRPr="00CB42F4" w:rsidRDefault="00DB7F81" w:rsidP="00DB7F8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2404"/>
        <w:gridCol w:w="1272"/>
        <w:gridCol w:w="855"/>
        <w:gridCol w:w="830"/>
        <w:gridCol w:w="1609"/>
        <w:gridCol w:w="779"/>
        <w:gridCol w:w="6"/>
        <w:gridCol w:w="1341"/>
        <w:gridCol w:w="1559"/>
        <w:gridCol w:w="994"/>
        <w:gridCol w:w="7"/>
        <w:gridCol w:w="2871"/>
      </w:tblGrid>
      <w:tr w:rsidR="00DB7F81" w:rsidRPr="00CB42F4" w:rsidTr="005F3C82">
        <w:tc>
          <w:tcPr>
            <w:tcW w:w="703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04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12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95" w:type="dxa"/>
            <w:gridSpan w:val="7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871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DB7F81" w:rsidRPr="00CB42F4" w:rsidTr="005F3C82">
        <w:trPr>
          <w:trHeight w:val="1506"/>
        </w:trPr>
        <w:tc>
          <w:tcPr>
            <w:tcW w:w="703" w:type="dxa"/>
            <w:vMerge/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2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B7F81" w:rsidRPr="00CB42F4" w:rsidTr="005F3C82">
        <w:trPr>
          <w:trHeight w:val="361"/>
        </w:trPr>
        <w:tc>
          <w:tcPr>
            <w:tcW w:w="703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2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B7F81" w:rsidRPr="00CB42F4" w:rsidTr="005F3C82">
        <w:tc>
          <w:tcPr>
            <w:tcW w:w="3107" w:type="dxa"/>
            <w:gridSpan w:val="2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CB42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2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E4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функционирует (да/нет)</w:t>
            </w:r>
          </w:p>
        </w:tc>
        <w:tc>
          <w:tcPr>
            <w:tcW w:w="855" w:type="dxa"/>
            <w:vMerge w:val="restart"/>
          </w:tcPr>
          <w:p w:rsidR="00DB7F81" w:rsidRPr="006C7E43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7E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7F81" w:rsidRPr="00CB42F4" w:rsidTr="005F3C82">
        <w:trPr>
          <w:trHeight w:val="345"/>
        </w:trPr>
        <w:tc>
          <w:tcPr>
            <w:tcW w:w="3107" w:type="dxa"/>
            <w:gridSpan w:val="2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7F81" w:rsidRPr="00CB42F4" w:rsidTr="005F3C82">
        <w:trPr>
          <w:trHeight w:val="353"/>
        </w:trPr>
        <w:tc>
          <w:tcPr>
            <w:tcW w:w="3107" w:type="dxa"/>
            <w:gridSpan w:val="2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7F81" w:rsidRPr="00CB42F4" w:rsidTr="005F3C82">
        <w:trPr>
          <w:trHeight w:val="914"/>
        </w:trPr>
        <w:tc>
          <w:tcPr>
            <w:tcW w:w="3107" w:type="dxa"/>
            <w:gridSpan w:val="2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7F81" w:rsidRPr="00CB42F4" w:rsidTr="005F3C82">
        <w:trPr>
          <w:trHeight w:val="331"/>
        </w:trPr>
        <w:tc>
          <w:tcPr>
            <w:tcW w:w="703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4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межпоселенческих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соревнований «Снежинка </w:t>
            </w: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Лахости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vMerge w:val="restart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C7E43">
              <w:rPr>
                <w:rFonts w:ascii="Times New Roman" w:eastAsia="Times New Roman" w:hAnsi="Times New Roman" w:cs="Times New Roman"/>
                <w:sz w:val="18"/>
                <w:szCs w:val="18"/>
              </w:rPr>
              <w:t>(единиц)</w:t>
            </w: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31"/>
        </w:trPr>
        <w:tc>
          <w:tcPr>
            <w:tcW w:w="703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372"/>
        </w:trPr>
        <w:tc>
          <w:tcPr>
            <w:tcW w:w="703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345"/>
        </w:trPr>
        <w:tc>
          <w:tcPr>
            <w:tcW w:w="703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00,00*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573"/>
        </w:trPr>
        <w:tc>
          <w:tcPr>
            <w:tcW w:w="703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6" w:name="_Hlk80708960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4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команды района в областные и районные мероприятия.</w:t>
            </w:r>
          </w:p>
        </w:tc>
        <w:tc>
          <w:tcPr>
            <w:tcW w:w="1272" w:type="dxa"/>
            <w:tcBorders>
              <w:bottom w:val="nil"/>
              <w:right w:val="single" w:sz="4" w:space="0" w:color="auto"/>
            </w:tcBorders>
          </w:tcPr>
          <w:p w:rsidR="00DB7F81" w:rsidRPr="00CB42F4" w:rsidRDefault="00DB7F81" w:rsidP="00DB7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C7E43">
              <w:rPr>
                <w:rFonts w:ascii="Times New Roman" w:eastAsia="Times New Roman" w:hAnsi="Times New Roman" w:cs="Times New Roman"/>
                <w:sz w:val="18"/>
                <w:szCs w:val="18"/>
              </w:rPr>
              <w:t>(единиц)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8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vMerge w:val="restart"/>
            <w:tcBorders>
              <w:top w:val="nil"/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36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1211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0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7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994" w:type="dxa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8" w:type="dxa"/>
            <w:gridSpan w:val="2"/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bookmarkEnd w:id="6"/>
      <w:tr w:rsidR="00DB7F81" w:rsidRPr="00CB42F4" w:rsidTr="005F3C82">
        <w:trPr>
          <w:trHeight w:val="795"/>
        </w:trPr>
        <w:tc>
          <w:tcPr>
            <w:tcW w:w="703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04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спортивных мероприятий в рамках спортивного праздника «День физкультурника», чествование лучших спортсменов-тренеров, победителей областных, районных и Всероссийских соревнований по итогам года. 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соревнований по мини-футболу, волейболу, </w:t>
            </w: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стритболу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, армреслинг, стрельба, полумарафон)</w:t>
            </w:r>
            <w:proofErr w:type="gramEnd"/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C7E43">
              <w:rPr>
                <w:rFonts w:ascii="Times New Roman" w:eastAsia="Times New Roman" w:hAnsi="Times New Roman" w:cs="Times New Roman"/>
                <w:sz w:val="18"/>
                <w:szCs w:val="18"/>
              </w:rPr>
              <w:t>(единиц)</w:t>
            </w: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75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615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2467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05"/>
        </w:trPr>
        <w:tc>
          <w:tcPr>
            <w:tcW w:w="703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2404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проведения футбольного «Ретро матча»</w:t>
            </w:r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C7E43">
              <w:rPr>
                <w:rFonts w:ascii="Times New Roman" w:eastAsia="Times New Roman" w:hAnsi="Times New Roman" w:cs="Times New Roman"/>
                <w:sz w:val="18"/>
                <w:szCs w:val="18"/>
              </w:rPr>
              <w:t>(единиц)</w:t>
            </w: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51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585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2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50"/>
        </w:trPr>
        <w:tc>
          <w:tcPr>
            <w:tcW w:w="703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04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Участие команды района по футболу</w:t>
            </w:r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проведенных </w:t>
            </w:r>
            <w:r w:rsidRPr="006C7E4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мероприятий (единиц)</w:t>
            </w: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132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315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254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254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315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0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2540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254</w:t>
            </w: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B7F81" w:rsidRPr="00CB42F4" w:rsidTr="005F3C82">
        <w:trPr>
          <w:trHeight w:val="450"/>
        </w:trPr>
        <w:tc>
          <w:tcPr>
            <w:tcW w:w="703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 w:val="restart"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B7F81" w:rsidRPr="00CB42F4" w:rsidRDefault="00DB7F81" w:rsidP="00DB7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B7F81" w:rsidRPr="00CB42F4" w:rsidTr="005F3C82">
        <w:trPr>
          <w:trHeight w:val="45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B7F81" w:rsidRPr="00CB42F4" w:rsidTr="005F3C82">
        <w:trPr>
          <w:trHeight w:val="450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B7F81" w:rsidRPr="00CB42F4" w:rsidTr="005F3C82">
        <w:trPr>
          <w:trHeight w:val="195"/>
        </w:trPr>
        <w:tc>
          <w:tcPr>
            <w:tcW w:w="703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4" w:type="dxa"/>
            <w:vMerge/>
            <w:tcBorders>
              <w:right w:val="nil"/>
            </w:tcBorders>
          </w:tcPr>
          <w:p w:rsidR="00DB7F81" w:rsidRPr="00CB42F4" w:rsidRDefault="00DB7F81" w:rsidP="00DB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DB7F81" w:rsidRPr="00CB42F4" w:rsidRDefault="00DB7F81" w:rsidP="00DB7F8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0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71" w:type="dxa"/>
            <w:shd w:val="clear" w:color="auto" w:fill="auto"/>
          </w:tcPr>
          <w:p w:rsidR="00DB7F81" w:rsidRPr="00CB42F4" w:rsidRDefault="00DB7F81" w:rsidP="00DB7F8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E17BB" w:rsidRDefault="006E17BB" w:rsidP="005F3ACE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6E17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CEE" w:rsidRDefault="00733CEE" w:rsidP="00755BEB">
      <w:pPr>
        <w:spacing w:after="0" w:line="240" w:lineRule="auto"/>
      </w:pPr>
      <w:r>
        <w:separator/>
      </w:r>
    </w:p>
  </w:endnote>
  <w:endnote w:type="continuationSeparator" w:id="0">
    <w:p w:rsidR="00733CEE" w:rsidRDefault="00733CEE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CEE" w:rsidRDefault="00733CEE" w:rsidP="00755BEB">
      <w:pPr>
        <w:spacing w:after="0" w:line="240" w:lineRule="auto"/>
      </w:pPr>
      <w:r>
        <w:separator/>
      </w:r>
    </w:p>
  </w:footnote>
  <w:footnote w:type="continuationSeparator" w:id="0">
    <w:p w:rsidR="00733CEE" w:rsidRDefault="00733CEE" w:rsidP="0075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41FE9"/>
    <w:rsid w:val="000F1AAB"/>
    <w:rsid w:val="000F22DE"/>
    <w:rsid w:val="001032CC"/>
    <w:rsid w:val="00103F9A"/>
    <w:rsid w:val="001341D3"/>
    <w:rsid w:val="001471F3"/>
    <w:rsid w:val="001A5F0D"/>
    <w:rsid w:val="002033BD"/>
    <w:rsid w:val="002E4F2A"/>
    <w:rsid w:val="002F735B"/>
    <w:rsid w:val="00337C80"/>
    <w:rsid w:val="00371B5D"/>
    <w:rsid w:val="00375A33"/>
    <w:rsid w:val="00391AAB"/>
    <w:rsid w:val="003B16F8"/>
    <w:rsid w:val="0040565D"/>
    <w:rsid w:val="00436975"/>
    <w:rsid w:val="00452057"/>
    <w:rsid w:val="0047244B"/>
    <w:rsid w:val="004A6590"/>
    <w:rsid w:val="005919B4"/>
    <w:rsid w:val="005D0D03"/>
    <w:rsid w:val="005E40D4"/>
    <w:rsid w:val="005F3ACE"/>
    <w:rsid w:val="005F3C82"/>
    <w:rsid w:val="005F41FF"/>
    <w:rsid w:val="006111EC"/>
    <w:rsid w:val="0065733E"/>
    <w:rsid w:val="00664DA6"/>
    <w:rsid w:val="00687937"/>
    <w:rsid w:val="006C7E43"/>
    <w:rsid w:val="006E17BB"/>
    <w:rsid w:val="006F6F42"/>
    <w:rsid w:val="0070532C"/>
    <w:rsid w:val="00733CEE"/>
    <w:rsid w:val="00755BEB"/>
    <w:rsid w:val="00783733"/>
    <w:rsid w:val="007862F8"/>
    <w:rsid w:val="007E0A40"/>
    <w:rsid w:val="007E55F6"/>
    <w:rsid w:val="007F7395"/>
    <w:rsid w:val="00842539"/>
    <w:rsid w:val="00873065"/>
    <w:rsid w:val="00885623"/>
    <w:rsid w:val="008A3208"/>
    <w:rsid w:val="00934E01"/>
    <w:rsid w:val="009514F9"/>
    <w:rsid w:val="0095381D"/>
    <w:rsid w:val="009655AF"/>
    <w:rsid w:val="00A071DE"/>
    <w:rsid w:val="00A11A3F"/>
    <w:rsid w:val="00A33EC7"/>
    <w:rsid w:val="00A45832"/>
    <w:rsid w:val="00AA09DB"/>
    <w:rsid w:val="00AA2442"/>
    <w:rsid w:val="00B0515B"/>
    <w:rsid w:val="00B24521"/>
    <w:rsid w:val="00B453C5"/>
    <w:rsid w:val="00B7502A"/>
    <w:rsid w:val="00C527A1"/>
    <w:rsid w:val="00C6736F"/>
    <w:rsid w:val="00C93668"/>
    <w:rsid w:val="00C93C74"/>
    <w:rsid w:val="00CB42F4"/>
    <w:rsid w:val="00CB6999"/>
    <w:rsid w:val="00CD06EC"/>
    <w:rsid w:val="00CE681D"/>
    <w:rsid w:val="00D61057"/>
    <w:rsid w:val="00D80CBA"/>
    <w:rsid w:val="00D902DE"/>
    <w:rsid w:val="00D92170"/>
    <w:rsid w:val="00DA7D5D"/>
    <w:rsid w:val="00DB7F81"/>
    <w:rsid w:val="00E057F9"/>
    <w:rsid w:val="00E25F01"/>
    <w:rsid w:val="00E268F9"/>
    <w:rsid w:val="00EA027B"/>
    <w:rsid w:val="00EC26EA"/>
    <w:rsid w:val="00ED7800"/>
    <w:rsid w:val="00EF0C48"/>
    <w:rsid w:val="00F13B24"/>
    <w:rsid w:val="00F16478"/>
    <w:rsid w:val="00F2089C"/>
    <w:rsid w:val="00F626D5"/>
    <w:rsid w:val="00F72D1D"/>
    <w:rsid w:val="00FF0010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17C70-B197-4E71-BC18-708FFCF3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3835</Words>
  <Characters>21864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smto_3</cp:lastModifiedBy>
  <cp:revision>2</cp:revision>
  <cp:lastPrinted>2021-11-10T07:21:00Z</cp:lastPrinted>
  <dcterms:created xsi:type="dcterms:W3CDTF">2022-01-11T07:57:00Z</dcterms:created>
  <dcterms:modified xsi:type="dcterms:W3CDTF">2022-01-11T07:57:00Z</dcterms:modified>
</cp:coreProperties>
</file>